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2 -->
  <w:body>
    <w:p w:rsidR="002869BE" w:rsidRPr="006204D7" w:rsidP="006204D7">
      <w:pPr>
        <w:spacing w:after="0" w:line="360" w:lineRule="auto"/>
        <w:jc w:val="center"/>
        <w:outlineLvl w:val="0"/>
        <w:rPr>
          <w:rFonts w:ascii="Times New Roman" w:eastAsia="Times New Roman" w:hAnsi="Times New Roman" w:cs="David"/>
          <w:bCs/>
          <w:sz w:val="24"/>
          <w:szCs w:val="24"/>
          <w:rtl/>
          <w:lang w:eastAsia="he-IL"/>
        </w:rPr>
      </w:pPr>
      <w:r w:rsidRPr="006204D7">
        <w:rPr>
          <w:rFonts w:ascii="Times New Roman" w:eastAsia="Times New Roman" w:hAnsi="Times New Roman" w:cs="Times New Roman"/>
          <w:bCs/>
          <w:sz w:val="24"/>
          <w:szCs w:val="24"/>
          <w:rtl/>
          <w:lang w:eastAsia="he-IL" w:bidi="ar-SA"/>
        </w:rPr>
        <w:t>وزارة العدل</w:t>
      </w:r>
    </w:p>
    <w:p w:rsidR="008E3F6F" w:rsidRPr="008E3F6F" w:rsidP="006204D7">
      <w:pPr>
        <w:pStyle w:val="Header"/>
        <w:spacing w:line="360" w:lineRule="auto"/>
        <w:jc w:val="center"/>
        <w:outlineLvl w:val="0"/>
        <w:rPr>
          <w:rFonts w:ascii="Times New Roman" w:hAnsi="Times New Roman"/>
          <w:bCs/>
          <w:u w:val="single"/>
          <w:rtl/>
          <w:lang w:eastAsia="he-IL"/>
        </w:rPr>
      </w:pPr>
      <w:r>
        <w:rPr>
          <w:rFonts w:ascii="Times New Roman" w:hAnsi="Times New Roman" w:cstheme="minorBidi" w:hint="cs"/>
          <w:bCs/>
          <w:u w:val="single"/>
          <w:rtl/>
          <w:lang w:eastAsia="he-IL" w:bidi="ar-JO"/>
        </w:rPr>
        <w:t xml:space="preserve">مناقصة علنية رقم </w:t>
      </w:r>
      <w:r w:rsidR="00AD1F84">
        <w:rPr>
          <w:rFonts w:ascii="Times New Roman" w:hAnsi="Times New Roman" w:hint="cs"/>
          <w:bCs/>
          <w:u w:val="single"/>
          <w:rtl/>
          <w:lang w:eastAsia="he-IL"/>
        </w:rPr>
        <w:t>30</w:t>
      </w:r>
      <w:r w:rsidRPr="00A816E4" w:rsidR="00A816E4">
        <w:rPr>
          <w:rFonts w:ascii="Times New Roman" w:hAnsi="Times New Roman" w:hint="cs"/>
          <w:bCs/>
          <w:u w:val="single"/>
          <w:rtl/>
          <w:lang w:eastAsia="he-IL"/>
        </w:rPr>
        <w:t>.20</w:t>
      </w:r>
    </w:p>
    <w:p w:rsidR="006204D7" w:rsidP="008C0159">
      <w:pPr>
        <w:spacing w:after="0" w:line="360" w:lineRule="auto"/>
        <w:jc w:val="center"/>
        <w:rPr>
          <w:rFonts w:ascii="Times New Roman" w:eastAsia="Times New Roman" w:hAnsi="Times New Roman" w:cstheme="minorBidi"/>
          <w:bCs/>
          <w:sz w:val="24"/>
          <w:szCs w:val="24"/>
          <w:u w:val="single"/>
          <w:rtl/>
          <w:lang w:eastAsia="he-IL" w:bidi="ar-JO"/>
        </w:rPr>
      </w:pPr>
      <w:r>
        <w:rPr>
          <w:rFonts w:ascii="Times New Roman" w:eastAsia="Times New Roman" w:hAnsi="Times New Roman" w:cstheme="minorBidi" w:hint="cs"/>
          <w:bCs/>
          <w:sz w:val="24"/>
          <w:szCs w:val="24"/>
          <w:u w:val="single"/>
          <w:rtl/>
          <w:lang w:eastAsia="he-IL" w:bidi="ar-JO"/>
        </w:rPr>
        <w:t>ترميم وصيانة مبنى المحكمة الشرعية الجديد في يافا والحفاظ عليه تاريخياً لصالح وزارة العدل</w:t>
      </w:r>
    </w:p>
    <w:p w:rsidR="00AD1F84" w:rsidP="00AD1F84">
      <w:pPr>
        <w:keepNext/>
        <w:keepLines/>
        <w:spacing w:after="0" w:line="360" w:lineRule="auto"/>
        <w:contextualSpacing/>
        <w:jc w:val="both"/>
        <w:outlineLvl w:val="1"/>
        <w:rPr>
          <w:rFonts w:ascii="Times New Roman" w:eastAsia="Times New Roman" w:hAnsi="Times New Roman" w:cs="David"/>
          <w:bCs/>
          <w:sz w:val="24"/>
          <w:szCs w:val="24"/>
          <w:u w:val="single"/>
          <w:rtl/>
          <w:lang w:eastAsia="he-IL"/>
        </w:rPr>
      </w:pPr>
    </w:p>
    <w:p w:rsidR="006204D7" w:rsidP="006204D7">
      <w:pPr>
        <w:keepNext/>
        <w:keepLines/>
        <w:spacing w:before="120" w:after="120" w:line="360" w:lineRule="auto"/>
        <w:contextualSpacing/>
        <w:jc w:val="both"/>
        <w:outlineLvl w:val="1"/>
        <w:rPr>
          <w:rFonts w:ascii="David" w:eastAsia="Times New Roman" w:hAnsi="David" w:cs="David"/>
          <w:color w:val="000000"/>
          <w:sz w:val="24"/>
          <w:szCs w:val="24"/>
          <w:rtl/>
        </w:rPr>
      </w:pPr>
      <w:r>
        <w:rPr>
          <w:rFonts w:ascii="David" w:eastAsia="Times New Roman" w:hAnsi="David" w:cstheme="minorBidi" w:hint="cs"/>
          <w:color w:val="000000"/>
          <w:sz w:val="24"/>
          <w:szCs w:val="24"/>
          <w:rtl/>
          <w:lang w:bidi="ar-JO"/>
        </w:rPr>
        <w:t xml:space="preserve">وزارة العدل، فرع أ سكن وعقارات، يدعو بهذا مقدمي العروض لتقديم عروض للمناقصة العلنية </w:t>
      </w:r>
      <w:r>
        <w:rPr>
          <w:rFonts w:ascii="David" w:eastAsia="Times New Roman" w:hAnsi="David" w:cstheme="minorBidi" w:hint="cs"/>
          <w:color w:val="000000"/>
          <w:sz w:val="24"/>
          <w:szCs w:val="24"/>
          <w:rtl/>
          <w:lang w:bidi="ar-JO"/>
        </w:rPr>
        <w:t>رقم</w:t>
      </w:r>
      <w:r>
        <w:rPr>
          <w:rFonts w:ascii="David" w:eastAsia="Times New Roman" w:hAnsi="David" w:cs="David" w:hint="cs"/>
          <w:color w:val="000000"/>
          <w:sz w:val="24"/>
          <w:szCs w:val="24"/>
          <w:rtl/>
        </w:rPr>
        <w:t xml:space="preserve"> </w:t>
      </w:r>
      <w:r w:rsidRPr="00FA310C" w:rsidR="00FA310C">
        <w:rPr>
          <w:rFonts w:ascii="David" w:eastAsia="Times New Roman" w:hAnsi="David" w:cs="David"/>
          <w:color w:val="000000"/>
          <w:sz w:val="24"/>
          <w:szCs w:val="24"/>
          <w:rtl/>
        </w:rPr>
        <w:t xml:space="preserve"> </w:t>
      </w:r>
      <w:r w:rsidRPr="00FA310C" w:rsidR="00AD1F84">
        <w:rPr>
          <w:rFonts w:ascii="David" w:eastAsia="Times New Roman" w:hAnsi="David" w:cs="David"/>
          <w:color w:val="000000"/>
          <w:sz w:val="24"/>
          <w:szCs w:val="24"/>
          <w:rtl/>
        </w:rPr>
        <w:t>30</w:t>
      </w:r>
      <w:r w:rsidRPr="00FA310C" w:rsidR="00AD1F84">
        <w:rPr>
          <w:rFonts w:ascii="David" w:eastAsia="Times New Roman" w:hAnsi="David" w:cs="David"/>
          <w:color w:val="000000"/>
          <w:sz w:val="24"/>
          <w:szCs w:val="24"/>
          <w:rtl/>
        </w:rPr>
        <w:t xml:space="preserve">-20 - </w:t>
      </w:r>
      <w:r w:rsidRPr="006204D7">
        <w:rPr>
          <w:rFonts w:ascii="David" w:eastAsia="Times New Roman" w:hAnsi="David" w:cs="Times New Roman"/>
          <w:color w:val="000000"/>
          <w:sz w:val="24"/>
          <w:szCs w:val="24"/>
          <w:rtl/>
          <w:lang w:bidi="ar-SA"/>
        </w:rPr>
        <w:t>ترميم وصيانة مبنى المحكمة الشرعية الجديد في يافا والحفاظ عليه تاريخياً لصالح وزارة العدل</w:t>
      </w:r>
      <w:r>
        <w:rPr>
          <w:rFonts w:ascii="David" w:eastAsia="Times New Roman" w:hAnsi="David" w:cs="David" w:hint="cs"/>
          <w:color w:val="000000"/>
          <w:sz w:val="24"/>
          <w:szCs w:val="24"/>
          <w:rtl/>
        </w:rPr>
        <w:t>.</w:t>
      </w:r>
    </w:p>
    <w:p w:rsidR="006204D7" w:rsidP="006204D7">
      <w:pPr>
        <w:keepNext/>
        <w:keepLines/>
        <w:spacing w:before="120" w:after="120" w:line="360" w:lineRule="auto"/>
        <w:contextualSpacing/>
        <w:jc w:val="both"/>
        <w:outlineLvl w:val="1"/>
        <w:rPr>
          <w:rFonts w:ascii="David" w:eastAsia="Times New Roman" w:hAnsi="David" w:cstheme="minorBidi"/>
          <w:color w:val="000000"/>
          <w:sz w:val="24"/>
          <w:szCs w:val="24"/>
          <w:rtl/>
          <w:lang w:bidi="ar-JO"/>
        </w:rPr>
      </w:pPr>
      <w:r>
        <w:rPr>
          <w:rFonts w:ascii="David" w:eastAsia="Times New Roman" w:hAnsi="David" w:cstheme="minorBidi" w:hint="cs"/>
          <w:color w:val="000000"/>
          <w:sz w:val="24"/>
          <w:szCs w:val="24"/>
          <w:rtl/>
          <w:lang w:bidi="ar-JO"/>
        </w:rPr>
        <w:t>يحق تقديم العروض لهذه المناقصة مقدمي عروض هم عبارة عن اتحاد أو فرد يستوفون طلبات المناقصة وشروطها والقادرين على تنفيذ الأعمال بموجب المذكور في مستندات المناقصة.</w:t>
      </w:r>
    </w:p>
    <w:p w:rsidR="006204D7" w:rsidP="006204D7">
      <w:pPr>
        <w:keepNext/>
        <w:keepLines/>
        <w:spacing w:before="120" w:after="120" w:line="360" w:lineRule="auto"/>
        <w:contextualSpacing/>
        <w:jc w:val="both"/>
        <w:outlineLvl w:val="1"/>
        <w:rPr>
          <w:rFonts w:ascii="David" w:eastAsia="Times New Roman" w:hAnsi="David"/>
          <w:color w:val="000000"/>
          <w:sz w:val="24"/>
          <w:szCs w:val="24"/>
          <w:rtl/>
          <w:lang w:bidi="ar-JO"/>
        </w:rPr>
      </w:pPr>
      <w:r>
        <w:rPr>
          <w:rFonts w:ascii="David" w:eastAsia="Times New Roman" w:hAnsi="David" w:cstheme="minorBidi" w:hint="cs"/>
          <w:color w:val="000000"/>
          <w:sz w:val="24"/>
          <w:szCs w:val="24"/>
          <w:rtl/>
          <w:lang w:bidi="ar-JO"/>
        </w:rPr>
        <w:t xml:space="preserve"> المبنى موضوع المناقصة بُني في العام </w:t>
      </w:r>
      <w:r w:rsidR="00FA310C">
        <w:rPr>
          <w:rFonts w:ascii="David" w:eastAsia="Times New Roman" w:hAnsi="David" w:cs="David"/>
          <w:color w:val="000000"/>
          <w:sz w:val="24"/>
          <w:szCs w:val="24"/>
          <w:rtl/>
        </w:rPr>
        <w:t>1922</w:t>
      </w:r>
      <w:r>
        <w:rPr>
          <w:rFonts w:ascii="David" w:eastAsia="Times New Roman" w:hAnsi="David" w:hint="cs"/>
          <w:color w:val="000000"/>
          <w:sz w:val="24"/>
          <w:szCs w:val="24"/>
          <w:rtl/>
          <w:lang w:bidi="ar-JO"/>
        </w:rPr>
        <w:t>، والحديث يدور عن مبنى قائم للحفاظ عليه تاريخياً، الأمر الذي يتطلب من المقاول تخصص في مجال أعمال المحافظة على المباني تاريخياً.</w:t>
      </w:r>
    </w:p>
    <w:p w:rsidR="008826F8" w:rsidP="006204D7">
      <w:pPr>
        <w:keepNext/>
        <w:keepLines/>
        <w:spacing w:before="120" w:after="120" w:line="360" w:lineRule="auto"/>
        <w:contextualSpacing/>
        <w:jc w:val="both"/>
        <w:outlineLvl w:val="1"/>
        <w:rPr>
          <w:rFonts w:ascii="David" w:eastAsia="Times New Roman" w:hAnsi="David" w:cstheme="minorBidi"/>
          <w:color w:val="000000"/>
          <w:sz w:val="24"/>
          <w:szCs w:val="24"/>
          <w:rtl/>
          <w:lang w:bidi="ar-JO"/>
        </w:rPr>
      </w:pPr>
      <w:r>
        <w:rPr>
          <w:rFonts w:ascii="David" w:eastAsia="Times New Roman" w:hAnsi="David" w:cstheme="minorBidi" w:hint="cs"/>
          <w:color w:val="000000"/>
          <w:sz w:val="24"/>
          <w:szCs w:val="24"/>
          <w:rtl/>
          <w:lang w:bidi="ar-JO"/>
        </w:rPr>
        <w:t xml:space="preserve">الفائز في المناقصة يعتبر مقاول البناء الرئيسي وبإمكانه التعاقد مع مقاولين ثانويين، </w:t>
      </w:r>
      <w:r>
        <w:rPr>
          <w:rFonts w:ascii="David" w:eastAsia="Times New Roman" w:hAnsi="David" w:cstheme="minorBidi" w:hint="cs"/>
          <w:color w:val="000000"/>
          <w:sz w:val="24"/>
          <w:szCs w:val="24"/>
          <w:rtl/>
          <w:lang w:bidi="ar-JO"/>
        </w:rPr>
        <w:t xml:space="preserve">بما في ذلك في مجال أعمال المحافظة على المباني تاريخياً، </w:t>
      </w:r>
      <w:r>
        <w:rPr>
          <w:rFonts w:ascii="David" w:eastAsia="Times New Roman" w:hAnsi="David" w:cstheme="minorBidi" w:hint="cs"/>
          <w:color w:val="000000"/>
          <w:sz w:val="24"/>
          <w:szCs w:val="24"/>
          <w:rtl/>
          <w:lang w:bidi="ar-JO"/>
        </w:rPr>
        <w:t xml:space="preserve">بشرط تفصيل مقاول أعمال المحافظة على المباني تاريخياً </w:t>
      </w:r>
      <w:r>
        <w:rPr>
          <w:rFonts w:ascii="David" w:eastAsia="Times New Roman" w:hAnsi="David" w:cstheme="minorBidi" w:hint="cs"/>
          <w:color w:val="000000"/>
          <w:sz w:val="24"/>
          <w:szCs w:val="24"/>
          <w:rtl/>
          <w:lang w:bidi="ar-JO"/>
        </w:rPr>
        <w:t>كجزء من العرض، ويجب أن يستوفي كافة طلبات المناقصة المتعلقة بمقاول أعمال المحافظة على المباني تاريخياً.</w:t>
      </w:r>
    </w:p>
    <w:p w:rsidR="008826F8" w:rsidP="008826F8">
      <w:pPr>
        <w:keepNext/>
        <w:keepLines/>
        <w:spacing w:before="120" w:after="120" w:line="360" w:lineRule="auto"/>
        <w:contextualSpacing/>
        <w:jc w:val="both"/>
        <w:outlineLvl w:val="1"/>
        <w:rPr>
          <w:rFonts w:ascii="David" w:eastAsia="Times New Roman" w:hAnsi="David" w:cstheme="minorBidi"/>
          <w:color w:val="000000"/>
          <w:sz w:val="24"/>
          <w:szCs w:val="24"/>
          <w:rtl/>
          <w:lang w:bidi="ar-JO"/>
        </w:rPr>
      </w:pPr>
      <w:r>
        <w:rPr>
          <w:rFonts w:ascii="David" w:eastAsia="Times New Roman" w:hAnsi="David" w:cstheme="minorBidi" w:hint="cs"/>
          <w:color w:val="000000"/>
          <w:sz w:val="24"/>
          <w:szCs w:val="24"/>
          <w:rtl/>
          <w:lang w:bidi="ar-JO"/>
        </w:rPr>
        <w:t>يوضح بهذا أن الأعمال موضوع هذه المناقصة تُنفذ فقط من قبل مقدم العرض الفائز في المناقصة، وفقاً لشروط المناقصة، وأنه لن يكوم بإمكان مقدم العرض تحويل التزاماته بموجب هذه الاتفاقية لمقدم عرض آخر، تُنفذ الأعمال من قبل مقدم العرض أو أي من قبله وتكون بالمسؤولية المهنية الحصرية لمقدم العرض.</w:t>
      </w:r>
    </w:p>
    <w:p w:rsidR="004C41DD" w:rsidRPr="00FA310C" w:rsidP="008826F8">
      <w:pPr>
        <w:keepNext/>
        <w:keepLines/>
        <w:spacing w:before="120" w:after="120" w:line="360" w:lineRule="auto"/>
        <w:contextualSpacing/>
        <w:jc w:val="both"/>
        <w:outlineLvl w:val="1"/>
        <w:rPr>
          <w:rFonts w:ascii="David" w:eastAsia="Times New Roman" w:hAnsi="David" w:cs="David"/>
          <w:b/>
          <w:bCs/>
          <w:sz w:val="24"/>
          <w:szCs w:val="24"/>
          <w:rtl/>
          <w:lang w:eastAsia="he-IL"/>
        </w:rPr>
      </w:pPr>
      <w:r>
        <w:rPr>
          <w:rFonts w:ascii="David" w:eastAsia="Times New Roman" w:hAnsi="David" w:cstheme="minorBidi" w:hint="cs"/>
          <w:color w:val="000000"/>
          <w:sz w:val="24"/>
          <w:szCs w:val="24"/>
          <w:rtl/>
          <w:lang w:bidi="ar-JO"/>
        </w:rPr>
        <w:t xml:space="preserve"> </w:t>
      </w:r>
    </w:p>
    <w:p w:rsidR="008826F8" w:rsidP="008826F8">
      <w:pPr>
        <w:spacing w:after="0" w:line="360" w:lineRule="auto"/>
        <w:jc w:val="both"/>
        <w:rPr>
          <w:rFonts w:ascii="David" w:eastAsia="Times New Roman" w:hAnsi="David" w:cs="David"/>
          <w:color w:val="000000"/>
          <w:sz w:val="24"/>
          <w:szCs w:val="24"/>
          <w:rtl/>
          <w:lang w:eastAsia="he-IL"/>
        </w:rPr>
      </w:pPr>
      <w:r>
        <w:rPr>
          <w:rFonts w:ascii="David" w:eastAsia="Times New Roman" w:hAnsi="David" w:cs="David" w:hint="cs"/>
          <w:b/>
          <w:bCs/>
          <w:sz w:val="24"/>
          <w:szCs w:val="24"/>
          <w:rtl/>
          <w:lang w:eastAsia="he-IL"/>
        </w:rPr>
        <w:t xml:space="preserve">1. </w:t>
      </w:r>
      <w:r w:rsidRPr="00052633">
        <w:rPr>
          <w:rFonts w:ascii="David" w:eastAsia="Times New Roman" w:hAnsi="David" w:cs="Times New Roman" w:hint="cs"/>
          <w:b/>
          <w:bCs/>
          <w:sz w:val="24"/>
          <w:szCs w:val="24"/>
          <w:rtl/>
          <w:lang w:eastAsia="he-IL" w:bidi="ar-SA"/>
        </w:rPr>
        <w:t>الموعد</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الأخير</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لتقديم</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العروض</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هو</w:t>
      </w:r>
      <w:r w:rsidRPr="00052633">
        <w:rPr>
          <w:rFonts w:ascii="David" w:eastAsia="Times New Roman" w:hAnsi="David" w:cs="Times New Roman"/>
          <w:b/>
          <w:bCs/>
          <w:sz w:val="24"/>
          <w:szCs w:val="24"/>
          <w:rtl/>
          <w:lang w:eastAsia="he-IL" w:bidi="ar-SA"/>
        </w:rPr>
        <w:t xml:space="preserve"> </w:t>
      </w:r>
      <w:r w:rsidRPr="008826F8">
        <w:rPr>
          <w:rFonts w:ascii="David" w:eastAsia="Times New Roman" w:hAnsi="David" w:cs="David"/>
          <w:b/>
          <w:bCs/>
          <w:color w:val="000000"/>
          <w:sz w:val="24"/>
          <w:szCs w:val="24"/>
          <w:rtl/>
          <w:lang w:eastAsia="he-IL"/>
        </w:rPr>
        <w:t>03.12.2020</w:t>
      </w:r>
      <w:r>
        <w:rPr>
          <w:rFonts w:ascii="David" w:eastAsia="Times New Roman" w:hAnsi="David" w:hint="cs"/>
          <w:b/>
          <w:bCs/>
          <w:color w:val="000000"/>
          <w:sz w:val="24"/>
          <w:szCs w:val="24"/>
          <w:rtl/>
          <w:lang w:eastAsia="he-IL" w:bidi="ar-LB"/>
        </w:rPr>
        <w:t>، لغاية الساعة</w:t>
      </w:r>
      <w:r w:rsidRPr="0023399B">
        <w:rPr>
          <w:rFonts w:ascii="David" w:eastAsia="Times New Roman" w:hAnsi="David" w:cs="David"/>
          <w:b/>
          <w:bCs/>
          <w:color w:val="000000"/>
          <w:sz w:val="24"/>
          <w:szCs w:val="24"/>
          <w:rtl/>
          <w:lang w:eastAsia="he-IL"/>
        </w:rPr>
        <w:t xml:space="preserve"> 12:00.</w:t>
      </w:r>
      <w:r w:rsidRPr="0023399B">
        <w:rPr>
          <w:rFonts w:ascii="David" w:eastAsia="Times New Roman" w:hAnsi="David" w:cs="David"/>
          <w:color w:val="000000"/>
          <w:sz w:val="24"/>
          <w:szCs w:val="24"/>
          <w:rtl/>
          <w:lang w:eastAsia="he-IL"/>
        </w:rPr>
        <w:t xml:space="preserve"> </w:t>
      </w:r>
      <w:r w:rsidRPr="00052633">
        <w:rPr>
          <w:rFonts w:ascii="David" w:eastAsia="Times New Roman" w:hAnsi="David" w:cs="Times New Roman" w:hint="cs"/>
          <w:color w:val="000000"/>
          <w:sz w:val="24"/>
          <w:szCs w:val="24"/>
          <w:rtl/>
          <w:lang w:eastAsia="he-IL" w:bidi="ar-SA"/>
        </w:rPr>
        <w:t>باقي</w:t>
      </w:r>
      <w:r w:rsidRPr="00052633">
        <w:rPr>
          <w:rFonts w:ascii="David" w:eastAsia="Times New Roman" w:hAnsi="David" w:cs="Times New Roman"/>
          <w:color w:val="000000"/>
          <w:sz w:val="24"/>
          <w:szCs w:val="24"/>
          <w:rtl/>
          <w:lang w:eastAsia="he-IL" w:bidi="ar-SA"/>
        </w:rPr>
        <w:t xml:space="preserve"> </w:t>
      </w:r>
      <w:r w:rsidRPr="00052633">
        <w:rPr>
          <w:rFonts w:ascii="David" w:eastAsia="Times New Roman" w:hAnsi="David" w:cs="Times New Roman" w:hint="cs"/>
          <w:color w:val="000000"/>
          <w:sz w:val="24"/>
          <w:szCs w:val="24"/>
          <w:rtl/>
          <w:lang w:eastAsia="he-IL" w:bidi="ar-SA"/>
        </w:rPr>
        <w:t>المواعيد</w:t>
      </w:r>
      <w:r w:rsidRPr="00052633">
        <w:rPr>
          <w:rFonts w:ascii="David" w:eastAsia="Times New Roman" w:hAnsi="David" w:cs="Times New Roman"/>
          <w:color w:val="000000"/>
          <w:sz w:val="24"/>
          <w:szCs w:val="24"/>
          <w:rtl/>
          <w:lang w:eastAsia="he-IL" w:bidi="ar-SA"/>
        </w:rPr>
        <w:t xml:space="preserve"> </w:t>
      </w:r>
      <w:r w:rsidRPr="00052633">
        <w:rPr>
          <w:rFonts w:ascii="David" w:eastAsia="Times New Roman" w:hAnsi="David" w:cs="Times New Roman" w:hint="cs"/>
          <w:color w:val="000000"/>
          <w:sz w:val="24"/>
          <w:szCs w:val="24"/>
          <w:rtl/>
          <w:lang w:eastAsia="he-IL" w:bidi="ar-SA"/>
        </w:rPr>
        <w:t>مفصلة</w:t>
      </w:r>
      <w:r w:rsidRPr="00052633">
        <w:rPr>
          <w:rFonts w:ascii="David" w:eastAsia="Times New Roman" w:hAnsi="David" w:cs="Times New Roman"/>
          <w:color w:val="000000"/>
          <w:sz w:val="24"/>
          <w:szCs w:val="24"/>
          <w:rtl/>
          <w:lang w:eastAsia="he-IL" w:bidi="ar-SA"/>
        </w:rPr>
        <w:t xml:space="preserve"> </w:t>
      </w:r>
      <w:r w:rsidRPr="00052633">
        <w:rPr>
          <w:rFonts w:ascii="David" w:eastAsia="Times New Roman" w:hAnsi="David" w:cs="Times New Roman" w:hint="cs"/>
          <w:color w:val="000000"/>
          <w:sz w:val="24"/>
          <w:szCs w:val="24"/>
          <w:rtl/>
          <w:lang w:eastAsia="he-IL" w:bidi="ar-SA"/>
        </w:rPr>
        <w:t>في</w:t>
      </w:r>
      <w:r w:rsidRPr="00052633">
        <w:rPr>
          <w:rFonts w:ascii="David" w:eastAsia="Times New Roman" w:hAnsi="David" w:cs="Times New Roman"/>
          <w:color w:val="000000"/>
          <w:sz w:val="24"/>
          <w:szCs w:val="24"/>
          <w:rtl/>
          <w:lang w:eastAsia="he-IL" w:bidi="ar-SA"/>
        </w:rPr>
        <w:t xml:space="preserve"> </w:t>
      </w:r>
      <w:r w:rsidRPr="00052633">
        <w:rPr>
          <w:rFonts w:ascii="David" w:eastAsia="Times New Roman" w:hAnsi="David" w:cs="Times New Roman" w:hint="cs"/>
          <w:color w:val="000000"/>
          <w:sz w:val="24"/>
          <w:szCs w:val="24"/>
          <w:rtl/>
          <w:lang w:eastAsia="he-IL" w:bidi="ar-SA"/>
        </w:rPr>
        <w:t>مستندات</w:t>
      </w:r>
      <w:r w:rsidRPr="00052633">
        <w:rPr>
          <w:rFonts w:ascii="David" w:eastAsia="Times New Roman" w:hAnsi="David" w:cs="Times New Roman"/>
          <w:color w:val="000000"/>
          <w:sz w:val="24"/>
          <w:szCs w:val="24"/>
          <w:rtl/>
          <w:lang w:eastAsia="he-IL" w:bidi="ar-SA"/>
        </w:rPr>
        <w:t xml:space="preserve"> </w:t>
      </w:r>
      <w:r w:rsidRPr="00052633">
        <w:rPr>
          <w:rFonts w:ascii="David" w:eastAsia="Times New Roman" w:hAnsi="David" w:cs="Times New Roman" w:hint="cs"/>
          <w:color w:val="000000"/>
          <w:sz w:val="24"/>
          <w:szCs w:val="24"/>
          <w:rtl/>
          <w:lang w:eastAsia="he-IL" w:bidi="ar-SA"/>
        </w:rPr>
        <w:t>المناقصة</w:t>
      </w:r>
      <w:r w:rsidRPr="00052633">
        <w:rPr>
          <w:rFonts w:ascii="David" w:eastAsia="Times New Roman" w:hAnsi="David" w:cs="Times New Roman"/>
          <w:color w:val="000000"/>
          <w:sz w:val="24"/>
          <w:szCs w:val="24"/>
          <w:rtl/>
          <w:lang w:eastAsia="he-IL" w:bidi="ar-SA"/>
        </w:rPr>
        <w:t>.</w:t>
      </w:r>
    </w:p>
    <w:p w:rsidR="008826F8" w:rsidP="008826F8">
      <w:pPr>
        <w:spacing w:after="0" w:line="360" w:lineRule="auto"/>
        <w:jc w:val="both"/>
        <w:rPr>
          <w:rFonts w:ascii="David" w:eastAsia="Times New Roman" w:hAnsi="David" w:cs="David"/>
          <w:b/>
          <w:bCs/>
          <w:sz w:val="24"/>
          <w:szCs w:val="24"/>
          <w:rtl/>
          <w:lang w:eastAsia="he-IL"/>
        </w:rPr>
      </w:pPr>
      <w:r w:rsidRPr="0023399B">
        <w:rPr>
          <w:rFonts w:ascii="David" w:eastAsia="Times New Roman" w:hAnsi="David" w:cs="David"/>
          <w:b/>
          <w:bCs/>
          <w:sz w:val="24"/>
          <w:szCs w:val="24"/>
          <w:rtl/>
          <w:lang w:eastAsia="he-IL"/>
        </w:rPr>
        <w:t xml:space="preserve"> *</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تحتفظ</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الوزارة</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لنفسها</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بالحق</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بتغيير</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المواعيد</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المفصلة</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في</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مستندات</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المناقصة</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وفقاً</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لتقديراتها</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الحصرية</w:t>
      </w:r>
      <w:r w:rsidRPr="00052633">
        <w:rPr>
          <w:rFonts w:ascii="David" w:eastAsia="Times New Roman" w:hAnsi="David" w:cs="Times New Roman"/>
          <w:b/>
          <w:bCs/>
          <w:sz w:val="24"/>
          <w:szCs w:val="24"/>
          <w:rtl/>
          <w:lang w:eastAsia="he-IL" w:bidi="ar-SA"/>
        </w:rPr>
        <w:t xml:space="preserve">. </w:t>
      </w:r>
    </w:p>
    <w:p w:rsidR="008826F8" w:rsidP="00FA310C">
      <w:pPr>
        <w:spacing w:before="120" w:after="120" w:line="360" w:lineRule="auto"/>
        <w:jc w:val="both"/>
        <w:rPr>
          <w:rFonts w:ascii="David" w:eastAsia="Times New Roman" w:hAnsi="David" w:cstheme="minorBidi"/>
          <w:b/>
          <w:bCs/>
          <w:sz w:val="24"/>
          <w:szCs w:val="24"/>
          <w:rtl/>
          <w:lang w:eastAsia="he-IL" w:bidi="ar-JO"/>
        </w:rPr>
      </w:pPr>
      <w:r>
        <w:rPr>
          <w:rFonts w:ascii="David" w:eastAsia="Times New Roman" w:hAnsi="David" w:cs="David" w:hint="cs"/>
          <w:b/>
          <w:bCs/>
          <w:sz w:val="24"/>
          <w:szCs w:val="24"/>
          <w:rtl/>
          <w:lang w:eastAsia="he-IL"/>
        </w:rPr>
        <w:t xml:space="preserve">2. </w:t>
      </w:r>
      <w:r>
        <w:rPr>
          <w:rFonts w:ascii="David" w:eastAsia="Times New Roman" w:hAnsi="David" w:cstheme="minorBidi" w:hint="cs"/>
          <w:b/>
          <w:bCs/>
          <w:sz w:val="24"/>
          <w:szCs w:val="24"/>
          <w:rtl/>
          <w:lang w:eastAsia="he-IL" w:bidi="ar-JO"/>
        </w:rPr>
        <w:t xml:space="preserve">جولة المقاولين </w:t>
      </w:r>
    </w:p>
    <w:p w:rsidR="008826F8" w:rsidP="008826F8">
      <w:pPr>
        <w:spacing w:before="120" w:after="120" w:line="360" w:lineRule="auto"/>
        <w:jc w:val="both"/>
        <w:rPr>
          <w:rFonts w:ascii="David" w:eastAsia="Times New Roman" w:hAnsi="David" w:cstheme="minorBidi"/>
          <w:sz w:val="24"/>
          <w:szCs w:val="24"/>
          <w:rtl/>
          <w:lang w:eastAsia="he-IL" w:bidi="ar-JO"/>
        </w:rPr>
      </w:pPr>
      <w:r>
        <w:rPr>
          <w:rFonts w:ascii="David" w:eastAsia="Times New Roman" w:hAnsi="David" w:cstheme="minorBidi" w:hint="cs"/>
          <w:sz w:val="24"/>
          <w:szCs w:val="24"/>
          <w:rtl/>
          <w:lang w:eastAsia="he-IL" w:bidi="ar-JO"/>
        </w:rPr>
        <w:t>تعلن وزارة العدل بهذا أن الاشتراك في جولة المقاولين إجباري. يُطلب من مقدم العرض المعني بتقديم عرضه للمناقصة الاشتراك في جولة المقاولين.</w:t>
      </w:r>
    </w:p>
    <w:p w:rsidR="008826F8" w:rsidP="008826F8">
      <w:pPr>
        <w:spacing w:before="120" w:after="120" w:line="360" w:lineRule="auto"/>
        <w:jc w:val="both"/>
        <w:rPr>
          <w:rFonts w:ascii="David" w:eastAsia="Times New Roman" w:hAnsi="David" w:cstheme="minorBidi"/>
          <w:sz w:val="24"/>
          <w:szCs w:val="24"/>
          <w:rtl/>
          <w:lang w:eastAsia="he-IL" w:bidi="ar-JO"/>
        </w:rPr>
      </w:pPr>
      <w:r>
        <w:rPr>
          <w:rFonts w:ascii="David" w:eastAsia="Times New Roman" w:hAnsi="David" w:cstheme="minorBidi" w:hint="cs"/>
          <w:sz w:val="24"/>
          <w:szCs w:val="24"/>
          <w:rtl/>
          <w:lang w:eastAsia="he-IL" w:bidi="ar-JO"/>
        </w:rPr>
        <w:t xml:space="preserve">يجب على مقدم العرض إرسال إشعار عبر البريد الالكتروني لصندوق المناقصة الالكتروني على العنوان </w:t>
      </w:r>
      <w:hyperlink r:id="rId7" w:history="1">
        <w:r w:rsidRPr="00F75034" w:rsidR="002F1450">
          <w:rPr>
            <w:rStyle w:val="Hyperlink"/>
            <w:rFonts w:ascii="David" w:eastAsia="Times New Roman" w:hAnsi="David" w:cs="David"/>
            <w:sz w:val="24"/>
            <w:szCs w:val="24"/>
            <w:lang w:eastAsia="he-IL"/>
          </w:rPr>
          <w:t>michraz@justice.gov.il</w:t>
        </w:r>
      </w:hyperlink>
      <w:r w:rsidR="002F1450">
        <w:rPr>
          <w:rFonts w:ascii="David" w:eastAsia="Times New Roman" w:hAnsi="David" w:cs="David"/>
          <w:sz w:val="24"/>
          <w:szCs w:val="24"/>
          <w:lang w:eastAsia="he-IL"/>
        </w:rPr>
        <w:t xml:space="preserve"> </w:t>
      </w:r>
      <w:r w:rsidR="002F1450">
        <w:rPr>
          <w:rFonts w:ascii="David" w:eastAsia="Times New Roman" w:hAnsi="David" w:cs="David" w:hint="cs"/>
          <w:sz w:val="24"/>
          <w:szCs w:val="24"/>
          <w:rtl/>
          <w:lang w:eastAsia="he-IL"/>
        </w:rPr>
        <w:t xml:space="preserve"> </w:t>
      </w:r>
      <w:r>
        <w:rPr>
          <w:rFonts w:ascii="David" w:eastAsia="Times New Roman" w:hAnsi="David" w:hint="cs"/>
          <w:sz w:val="24"/>
          <w:szCs w:val="24"/>
          <w:rtl/>
          <w:lang w:eastAsia="he-IL" w:bidi="ar-JO"/>
        </w:rPr>
        <w:t xml:space="preserve">حتى تاريخ </w:t>
      </w:r>
      <w:r w:rsidRPr="002F1450" w:rsidR="002F1450">
        <w:rPr>
          <w:rFonts w:ascii="David" w:eastAsia="Times New Roman" w:hAnsi="David" w:cs="David" w:hint="cs"/>
          <w:b/>
          <w:bCs/>
          <w:sz w:val="24"/>
          <w:szCs w:val="24"/>
          <w:u w:val="single"/>
          <w:rtl/>
          <w:lang w:eastAsia="he-IL"/>
        </w:rPr>
        <w:t xml:space="preserve">11/11/20202 </w:t>
      </w:r>
      <w:r>
        <w:rPr>
          <w:rFonts w:ascii="David" w:eastAsia="Times New Roman" w:hAnsi="David" w:hint="cs"/>
          <w:b/>
          <w:bCs/>
          <w:sz w:val="24"/>
          <w:szCs w:val="24"/>
          <w:u w:val="single"/>
          <w:rtl/>
          <w:lang w:eastAsia="he-IL" w:bidi="ar-JO"/>
        </w:rPr>
        <w:t>الساعة</w:t>
      </w:r>
      <w:r w:rsidRPr="002F1450" w:rsidR="002F1450">
        <w:rPr>
          <w:rFonts w:ascii="David" w:eastAsia="Times New Roman" w:hAnsi="David" w:cs="David" w:hint="cs"/>
          <w:b/>
          <w:bCs/>
          <w:sz w:val="24"/>
          <w:szCs w:val="24"/>
          <w:u w:val="single"/>
          <w:rtl/>
          <w:lang w:eastAsia="he-IL"/>
        </w:rPr>
        <w:t xml:space="preserve"> 12:00</w:t>
      </w:r>
      <w:r w:rsidR="002F1450">
        <w:rPr>
          <w:rFonts w:ascii="David" w:eastAsia="Times New Roman" w:hAnsi="David" w:cs="David" w:hint="cs"/>
          <w:sz w:val="24"/>
          <w:szCs w:val="24"/>
          <w:rtl/>
          <w:lang w:eastAsia="he-IL"/>
        </w:rPr>
        <w:t xml:space="preserve"> </w:t>
      </w:r>
      <w:r>
        <w:rPr>
          <w:rFonts w:ascii="David" w:eastAsia="Times New Roman" w:hAnsi="David" w:cstheme="minorBidi" w:hint="cs"/>
          <w:sz w:val="24"/>
          <w:szCs w:val="24"/>
          <w:rtl/>
          <w:lang w:eastAsia="he-IL" w:bidi="ar-JO"/>
        </w:rPr>
        <w:t>من هو الشخص المسؤول عن التواصل من قبله الذي سيشترك في جولة مقدمي العروض .</w:t>
      </w:r>
    </w:p>
    <w:p w:rsidR="008826F8" w:rsidP="008826F8">
      <w:pPr>
        <w:spacing w:before="120" w:after="120" w:line="360" w:lineRule="auto"/>
        <w:jc w:val="both"/>
        <w:rPr>
          <w:rFonts w:ascii="David" w:eastAsia="Times New Roman" w:hAnsi="David" w:cstheme="minorBidi"/>
          <w:sz w:val="24"/>
          <w:szCs w:val="24"/>
          <w:rtl/>
          <w:lang w:eastAsia="he-IL" w:bidi="ar-JO"/>
        </w:rPr>
      </w:pPr>
      <w:r>
        <w:rPr>
          <w:rFonts w:ascii="David" w:eastAsia="Times New Roman" w:hAnsi="David" w:cstheme="minorBidi" w:hint="cs"/>
          <w:sz w:val="24"/>
          <w:szCs w:val="24"/>
          <w:rtl/>
          <w:lang w:eastAsia="he-IL" w:bidi="ar-JO"/>
        </w:rPr>
        <w:t xml:space="preserve">موعد الجولة حُدد لتاريخ </w:t>
      </w:r>
      <w:r w:rsidR="002F1450">
        <w:rPr>
          <w:rFonts w:ascii="David" w:eastAsia="Times New Roman" w:hAnsi="David" w:cs="David" w:hint="cs"/>
          <w:sz w:val="24"/>
          <w:szCs w:val="24"/>
          <w:rtl/>
          <w:lang w:eastAsia="he-IL"/>
        </w:rPr>
        <w:t xml:space="preserve">12/11/2020 </w:t>
      </w:r>
      <w:r>
        <w:rPr>
          <w:rFonts w:ascii="David" w:eastAsia="Times New Roman" w:hAnsi="David" w:cstheme="minorBidi" w:hint="cs"/>
          <w:sz w:val="24"/>
          <w:szCs w:val="24"/>
          <w:rtl/>
          <w:lang w:eastAsia="he-IL" w:bidi="ar-JO"/>
        </w:rPr>
        <w:t>سيرسل إشعار عن ساعة الجولة لكل واحد من مقدمي العروض الذين أرسلوا طلب للاشتراك في الجولة.</w:t>
      </w:r>
    </w:p>
    <w:p w:rsidR="008826F8" w:rsidRPr="00840694" w:rsidP="008826F8">
      <w:pPr>
        <w:spacing w:after="0" w:line="360" w:lineRule="auto"/>
        <w:jc w:val="both"/>
        <w:rPr>
          <w:rFonts w:ascii="David" w:eastAsia="Times New Roman" w:hAnsi="David"/>
          <w:b/>
          <w:bCs/>
          <w:sz w:val="24"/>
          <w:szCs w:val="24"/>
          <w:rtl/>
          <w:lang w:eastAsia="he-IL" w:bidi="ar-LB"/>
        </w:rPr>
      </w:pPr>
      <w:r>
        <w:rPr>
          <w:rFonts w:ascii="David" w:eastAsia="Times New Roman" w:hAnsi="David" w:cs="David" w:hint="cs"/>
          <w:b/>
          <w:bCs/>
          <w:sz w:val="24"/>
          <w:szCs w:val="24"/>
          <w:rtl/>
          <w:lang w:eastAsia="he-IL"/>
        </w:rPr>
        <w:t>3</w:t>
      </w:r>
      <w:r w:rsidR="00FA310C">
        <w:rPr>
          <w:rFonts w:ascii="David" w:eastAsia="Times New Roman" w:hAnsi="David" w:cs="David" w:hint="cs"/>
          <w:b/>
          <w:bCs/>
          <w:sz w:val="24"/>
          <w:szCs w:val="24"/>
          <w:rtl/>
          <w:lang w:eastAsia="he-IL"/>
        </w:rPr>
        <w:t>.</w:t>
      </w:r>
      <w:r w:rsidRPr="00FA310C" w:rsidR="002534B4">
        <w:rPr>
          <w:rFonts w:ascii="David" w:eastAsia="Times New Roman" w:hAnsi="David" w:cs="David"/>
          <w:b/>
          <w:bCs/>
          <w:sz w:val="24"/>
          <w:szCs w:val="24"/>
          <w:rtl/>
          <w:lang w:eastAsia="he-IL"/>
        </w:rPr>
        <w:t xml:space="preserve"> </w:t>
      </w:r>
      <w:r w:rsidRPr="00840694">
        <w:rPr>
          <w:rFonts w:ascii="David" w:eastAsia="Times New Roman" w:hAnsi="David" w:hint="cs"/>
          <w:b/>
          <w:bCs/>
          <w:sz w:val="24"/>
          <w:szCs w:val="24"/>
          <w:rtl/>
          <w:lang w:eastAsia="he-IL" w:bidi="ar-LB"/>
        </w:rPr>
        <w:t xml:space="preserve">تسليم العروض </w:t>
      </w:r>
    </w:p>
    <w:p w:rsidR="008826F8" w:rsidP="0012604A">
      <w:pPr>
        <w:spacing w:after="0" w:line="360" w:lineRule="auto"/>
        <w:ind w:left="360"/>
        <w:jc w:val="both"/>
        <w:rPr>
          <w:rFonts w:ascii="David" w:eastAsia="Times New Roman" w:hAnsi="David" w:cs="David"/>
          <w:color w:val="000000"/>
          <w:sz w:val="24"/>
          <w:szCs w:val="24"/>
          <w:rtl/>
        </w:rPr>
      </w:pPr>
      <w:r w:rsidRPr="00052633">
        <w:rPr>
          <w:rFonts w:ascii="David" w:eastAsia="Times New Roman" w:hAnsi="David" w:cs="Times New Roman" w:hint="cs"/>
          <w:color w:val="000000"/>
          <w:sz w:val="24"/>
          <w:szCs w:val="24"/>
          <w:rtl/>
          <w:lang w:bidi="ar-SA"/>
        </w:rPr>
        <w:t>يجب</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تسليم</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العروض</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في</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صندوق</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المناقصات،</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في</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مبنى</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وزارة</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العدل</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في</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الغرفة</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رقم</w:t>
      </w:r>
      <w:r w:rsidRPr="00052633">
        <w:rPr>
          <w:rFonts w:ascii="David" w:eastAsia="Times New Roman" w:hAnsi="David" w:cs="Times New Roman"/>
          <w:color w:val="000000"/>
          <w:sz w:val="24"/>
          <w:szCs w:val="24"/>
          <w:rtl/>
          <w:lang w:bidi="ar-SA"/>
        </w:rPr>
        <w:t xml:space="preserve"> </w:t>
      </w:r>
      <w:r w:rsidRPr="00052633" w:rsidR="0012604A">
        <w:rPr>
          <w:rFonts w:ascii="David" w:eastAsia="Times New Roman" w:hAnsi="David" w:cs="Times New Roman" w:hint="cs"/>
          <w:color w:val="000000"/>
          <w:sz w:val="24"/>
          <w:szCs w:val="24"/>
          <w:rtl/>
          <w:lang w:bidi="ar-SA"/>
        </w:rPr>
        <w:t>40،</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الطابق</w:t>
      </w:r>
      <w:r w:rsidRPr="00052633">
        <w:rPr>
          <w:rFonts w:ascii="David" w:eastAsia="Times New Roman" w:hAnsi="David" w:cs="Times New Roman"/>
          <w:color w:val="000000"/>
          <w:sz w:val="24"/>
          <w:szCs w:val="24"/>
          <w:rtl/>
          <w:lang w:bidi="ar-SA"/>
        </w:rPr>
        <w:t xml:space="preserve"> 3</w:t>
      </w:r>
      <w:r w:rsidRPr="00052633">
        <w:rPr>
          <w:rFonts w:ascii="David" w:eastAsia="Times New Roman" w:hAnsi="David" w:cs="Times New Roman" w:hint="cs"/>
          <w:color w:val="000000"/>
          <w:sz w:val="24"/>
          <w:szCs w:val="24"/>
          <w:rtl/>
          <w:lang w:bidi="ar-SA"/>
        </w:rPr>
        <w:t>،</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شارع</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الملك</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داود</w:t>
      </w:r>
      <w:r w:rsidRPr="00052633">
        <w:rPr>
          <w:rFonts w:ascii="David" w:eastAsia="Times New Roman" w:hAnsi="David" w:cs="Times New Roman"/>
          <w:color w:val="000000"/>
          <w:sz w:val="24"/>
          <w:szCs w:val="24"/>
          <w:rtl/>
          <w:lang w:bidi="ar-SA"/>
        </w:rPr>
        <w:t xml:space="preserve"> 20</w:t>
      </w:r>
      <w:r w:rsidRPr="00052633">
        <w:rPr>
          <w:rFonts w:ascii="David" w:eastAsia="Times New Roman" w:hAnsi="David" w:cs="Times New Roman" w:hint="cs"/>
          <w:color w:val="000000"/>
          <w:sz w:val="24"/>
          <w:szCs w:val="24"/>
          <w:rtl/>
          <w:lang w:bidi="ar-SA"/>
        </w:rPr>
        <w:t>،</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القدس</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تُدخل</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العروض</w:t>
      </w:r>
      <w:r w:rsidRPr="00052633">
        <w:rPr>
          <w:rFonts w:ascii="David" w:eastAsia="Times New Roman" w:hAnsi="David" w:cs="Times New Roman"/>
          <w:color w:val="000000"/>
          <w:sz w:val="24"/>
          <w:szCs w:val="24"/>
          <w:rtl/>
          <w:lang w:bidi="ar-SA"/>
        </w:rPr>
        <w:t xml:space="preserve"> </w:t>
      </w:r>
      <w:r w:rsidR="0012604A">
        <w:rPr>
          <w:rFonts w:ascii="David" w:eastAsia="Times New Roman" w:hAnsi="David" w:cs="Times New Roman" w:hint="cs"/>
          <w:color w:val="000000"/>
          <w:sz w:val="24"/>
          <w:szCs w:val="24"/>
          <w:rtl/>
          <w:lang w:bidi="ar-LB"/>
        </w:rPr>
        <w:t xml:space="preserve">يدوياً </w:t>
      </w:r>
      <w:r w:rsidRPr="00840694" w:rsidR="0012604A">
        <w:rPr>
          <w:rFonts w:eastAsia="Times New Roman" w:cs="Times New Roman"/>
          <w:color w:val="000000"/>
          <w:sz w:val="24"/>
          <w:szCs w:val="24"/>
          <w:rtl/>
          <w:lang w:bidi="ar-SA"/>
        </w:rPr>
        <w:t>لداخل</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صندوق</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المناقصات</w:t>
      </w:r>
      <w:r w:rsidRPr="00052633">
        <w:rPr>
          <w:rFonts w:ascii="David" w:eastAsia="Times New Roman" w:hAnsi="David" w:cs="Times New Roman"/>
          <w:color w:val="000000"/>
          <w:sz w:val="24"/>
          <w:szCs w:val="24"/>
          <w:rtl/>
          <w:lang w:bidi="ar-SA"/>
        </w:rPr>
        <w:t xml:space="preserve"> </w:t>
      </w:r>
      <w:r w:rsidR="0012604A">
        <w:rPr>
          <w:rFonts w:ascii="David" w:eastAsia="Times New Roman" w:hAnsi="David" w:cs="Times New Roman" w:hint="cs"/>
          <w:color w:val="000000"/>
          <w:sz w:val="24"/>
          <w:szCs w:val="24"/>
          <w:rtl/>
          <w:lang w:bidi="ar-SA"/>
        </w:rPr>
        <w:t>الخاص</w:t>
      </w:r>
      <w:r w:rsidRPr="00052633">
        <w:rPr>
          <w:rFonts w:ascii="David" w:eastAsia="Times New Roman" w:hAnsi="David" w:cs="Times New Roman"/>
          <w:color w:val="000000"/>
          <w:sz w:val="24"/>
          <w:szCs w:val="24"/>
          <w:rtl/>
          <w:lang w:bidi="ar-SA"/>
        </w:rPr>
        <w:t xml:space="preserve"> </w:t>
      </w:r>
      <w:r w:rsidR="0012604A">
        <w:rPr>
          <w:rFonts w:ascii="David" w:eastAsia="Times New Roman" w:hAnsi="David" w:cs="Times New Roman" w:hint="cs"/>
          <w:color w:val="000000"/>
          <w:sz w:val="24"/>
          <w:szCs w:val="24"/>
          <w:rtl/>
          <w:lang w:bidi="ar-SA"/>
        </w:rPr>
        <w:t>ب</w:t>
      </w:r>
      <w:r w:rsidRPr="00052633">
        <w:rPr>
          <w:rFonts w:ascii="David" w:eastAsia="Times New Roman" w:hAnsi="David" w:cs="Times New Roman" w:hint="cs"/>
          <w:color w:val="000000"/>
          <w:sz w:val="24"/>
          <w:szCs w:val="24"/>
          <w:rtl/>
          <w:lang w:bidi="ar-SA"/>
        </w:rPr>
        <w:t>وزارة</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العدل</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حتى</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الموعد</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الأخير</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لتقديم</w:t>
      </w:r>
      <w:r w:rsidRPr="00052633">
        <w:rPr>
          <w:rFonts w:ascii="David" w:eastAsia="Times New Roman" w:hAnsi="David" w:cs="Times New Roman"/>
          <w:color w:val="000000"/>
          <w:sz w:val="24"/>
          <w:szCs w:val="24"/>
          <w:rtl/>
          <w:lang w:bidi="ar-SA"/>
        </w:rPr>
        <w:t xml:space="preserve"> </w:t>
      </w:r>
      <w:r w:rsidRPr="00052633" w:rsidR="0012604A">
        <w:rPr>
          <w:rFonts w:ascii="David" w:eastAsia="Times New Roman" w:hAnsi="David" w:cs="Times New Roman" w:hint="cs"/>
          <w:color w:val="000000"/>
          <w:sz w:val="24"/>
          <w:szCs w:val="24"/>
          <w:rtl/>
          <w:lang w:bidi="ar-SA"/>
        </w:rPr>
        <w:t>العروض.</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للتعليمات</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الكاملة</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بموضوع</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كيفية</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تسليم</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العروض</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يجب</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الاطلاع</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على</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مستندات</w:t>
      </w:r>
      <w:r w:rsidRPr="00052633">
        <w:rPr>
          <w:rFonts w:ascii="David" w:eastAsia="Times New Roman" w:hAnsi="David" w:cs="Times New Roman"/>
          <w:color w:val="000000"/>
          <w:sz w:val="24"/>
          <w:szCs w:val="24"/>
          <w:rtl/>
          <w:lang w:bidi="ar-SA"/>
        </w:rPr>
        <w:t xml:space="preserve"> </w:t>
      </w:r>
      <w:r w:rsidRPr="00052633">
        <w:rPr>
          <w:rFonts w:ascii="David" w:eastAsia="Times New Roman" w:hAnsi="David" w:cs="Times New Roman" w:hint="cs"/>
          <w:color w:val="000000"/>
          <w:sz w:val="24"/>
          <w:szCs w:val="24"/>
          <w:rtl/>
          <w:lang w:bidi="ar-SA"/>
        </w:rPr>
        <w:t>المناقصة</w:t>
      </w:r>
      <w:r w:rsidRPr="00052633">
        <w:rPr>
          <w:rFonts w:ascii="David" w:eastAsia="Times New Roman" w:hAnsi="David" w:cs="Times New Roman"/>
          <w:color w:val="000000"/>
          <w:sz w:val="24"/>
          <w:szCs w:val="24"/>
          <w:rtl/>
          <w:lang w:bidi="ar-SA"/>
        </w:rPr>
        <w:t>.</w:t>
      </w:r>
    </w:p>
    <w:p w:rsidR="0012604A" w:rsidRPr="00052633" w:rsidP="0012604A">
      <w:pPr>
        <w:spacing w:after="0" w:line="360" w:lineRule="auto"/>
        <w:jc w:val="both"/>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4</w:t>
      </w:r>
      <w:r w:rsidRPr="00FA310C" w:rsidR="00552C30">
        <w:rPr>
          <w:rFonts w:ascii="David" w:eastAsia="Times New Roman" w:hAnsi="David" w:cs="David"/>
          <w:b/>
          <w:bCs/>
          <w:sz w:val="24"/>
          <w:szCs w:val="24"/>
          <w:rtl/>
          <w:lang w:eastAsia="he-IL"/>
        </w:rPr>
        <w:t xml:space="preserve">. </w:t>
      </w:r>
      <w:r w:rsidRPr="00052633">
        <w:rPr>
          <w:rFonts w:ascii="David" w:eastAsia="Times New Roman" w:hAnsi="David" w:cs="Times New Roman" w:hint="cs"/>
          <w:b/>
          <w:bCs/>
          <w:sz w:val="24"/>
          <w:szCs w:val="24"/>
          <w:rtl/>
          <w:lang w:eastAsia="he-IL" w:bidi="ar-SA"/>
        </w:rPr>
        <w:t>فترة</w:t>
      </w:r>
      <w:r w:rsidRPr="00052633">
        <w:rPr>
          <w:rFonts w:ascii="David" w:eastAsia="Times New Roman" w:hAnsi="David" w:cs="Times New Roman"/>
          <w:b/>
          <w:bCs/>
          <w:sz w:val="24"/>
          <w:szCs w:val="24"/>
          <w:rtl/>
          <w:lang w:eastAsia="he-IL" w:bidi="ar-SA"/>
        </w:rPr>
        <w:t xml:space="preserve"> </w:t>
      </w:r>
      <w:r w:rsidRPr="00052633">
        <w:rPr>
          <w:rFonts w:ascii="David" w:eastAsia="Times New Roman" w:hAnsi="David" w:cs="Times New Roman" w:hint="cs"/>
          <w:b/>
          <w:bCs/>
          <w:sz w:val="24"/>
          <w:szCs w:val="24"/>
          <w:rtl/>
          <w:lang w:eastAsia="he-IL" w:bidi="ar-SA"/>
        </w:rPr>
        <w:t>التعاقد</w:t>
      </w:r>
      <w:r w:rsidRPr="00052633">
        <w:rPr>
          <w:rFonts w:ascii="David" w:eastAsia="Times New Roman" w:hAnsi="David" w:cs="Times New Roman"/>
          <w:b/>
          <w:bCs/>
          <w:sz w:val="24"/>
          <w:szCs w:val="24"/>
          <w:rtl/>
          <w:lang w:eastAsia="he-IL" w:bidi="ar-SA"/>
        </w:rPr>
        <w:t xml:space="preserve"> </w:t>
      </w:r>
    </w:p>
    <w:p w:rsidR="0012604A" w:rsidP="0012604A">
      <w:pPr>
        <w:spacing w:after="0" w:line="360" w:lineRule="auto"/>
        <w:ind w:left="360"/>
        <w:jc w:val="both"/>
        <w:rPr>
          <w:rFonts w:ascii="David" w:eastAsia="Times New Roman" w:hAnsi="David" w:cs="Times New Roman"/>
          <w:sz w:val="24"/>
          <w:szCs w:val="24"/>
          <w:rtl/>
          <w:lang w:eastAsia="he-IL" w:bidi="ar-JO"/>
        </w:rPr>
      </w:pPr>
      <w:r w:rsidRPr="00052633">
        <w:rPr>
          <w:rFonts w:ascii="David" w:eastAsia="Times New Roman" w:hAnsi="David" w:cs="Times New Roman" w:hint="cs"/>
          <w:sz w:val="24"/>
          <w:szCs w:val="24"/>
          <w:rtl/>
          <w:lang w:eastAsia="he-IL" w:bidi="ar-SA"/>
        </w:rPr>
        <w:t>فترة</w:t>
      </w:r>
      <w:r w:rsidRPr="00052633">
        <w:rPr>
          <w:rFonts w:ascii="David" w:eastAsia="Times New Roman" w:hAnsi="David" w:cs="Times New Roman"/>
          <w:sz w:val="24"/>
          <w:szCs w:val="24"/>
          <w:rtl/>
          <w:lang w:eastAsia="he-IL" w:bidi="ar-SA"/>
        </w:rPr>
        <w:t xml:space="preserve"> </w:t>
      </w:r>
      <w:r w:rsidRPr="00052633">
        <w:rPr>
          <w:rFonts w:ascii="David" w:eastAsia="Times New Roman" w:hAnsi="David" w:cs="Times New Roman" w:hint="cs"/>
          <w:sz w:val="24"/>
          <w:szCs w:val="24"/>
          <w:rtl/>
          <w:lang w:eastAsia="he-IL" w:bidi="ar-SA"/>
        </w:rPr>
        <w:t>التعاقد</w:t>
      </w:r>
      <w:r>
        <w:rPr>
          <w:rFonts w:ascii="David" w:eastAsia="Times New Roman" w:hAnsi="David" w:cs="Times New Roman" w:hint="cs"/>
          <w:sz w:val="24"/>
          <w:szCs w:val="24"/>
          <w:rtl/>
          <w:lang w:eastAsia="he-IL" w:bidi="ar-JO"/>
        </w:rPr>
        <w:t xml:space="preserve"> الأولى </w:t>
      </w:r>
      <w:r w:rsidRPr="00052633">
        <w:rPr>
          <w:rFonts w:ascii="David" w:eastAsia="Times New Roman" w:hAnsi="David" w:cs="Times New Roman" w:hint="cs"/>
          <w:sz w:val="24"/>
          <w:szCs w:val="24"/>
          <w:rtl/>
          <w:lang w:eastAsia="he-IL" w:bidi="ar-SA"/>
        </w:rPr>
        <w:t>هي</w:t>
      </w:r>
      <w:r w:rsidRPr="00052633">
        <w:rPr>
          <w:rFonts w:ascii="David" w:eastAsia="Times New Roman" w:hAnsi="David" w:cs="Times New Roman"/>
          <w:sz w:val="24"/>
          <w:szCs w:val="24"/>
          <w:rtl/>
          <w:lang w:eastAsia="he-IL" w:bidi="ar-SA"/>
        </w:rPr>
        <w:t xml:space="preserve"> </w:t>
      </w:r>
      <w:r>
        <w:rPr>
          <w:rFonts w:ascii="David" w:eastAsia="Times New Roman" w:hAnsi="David" w:cs="Times New Roman" w:hint="cs"/>
          <w:sz w:val="24"/>
          <w:szCs w:val="24"/>
          <w:rtl/>
          <w:lang w:eastAsia="he-IL" w:bidi="ar-SA"/>
        </w:rPr>
        <w:t>لسنتين (2 سنوات)</w:t>
      </w:r>
      <w:r w:rsidRPr="00052633">
        <w:rPr>
          <w:rFonts w:ascii="David" w:eastAsia="Times New Roman" w:hAnsi="David" w:cs="Times New Roman" w:hint="cs"/>
          <w:sz w:val="24"/>
          <w:szCs w:val="24"/>
          <w:rtl/>
          <w:lang w:eastAsia="he-IL" w:bidi="ar-SA"/>
        </w:rPr>
        <w:t>.</w:t>
      </w:r>
      <w:r w:rsidRPr="00052633">
        <w:rPr>
          <w:rFonts w:ascii="David" w:eastAsia="Times New Roman" w:hAnsi="David" w:cs="Times New Roman"/>
          <w:sz w:val="24"/>
          <w:szCs w:val="24"/>
          <w:rtl/>
          <w:lang w:eastAsia="he-IL" w:bidi="ar-SA"/>
        </w:rPr>
        <w:t xml:space="preserve"> </w:t>
      </w:r>
      <w:r>
        <w:rPr>
          <w:rFonts w:ascii="David" w:eastAsia="Times New Roman" w:hAnsi="David" w:cs="Times New Roman" w:hint="cs"/>
          <w:sz w:val="24"/>
          <w:szCs w:val="24"/>
          <w:rtl/>
          <w:lang w:eastAsia="he-IL" w:bidi="ar-SA"/>
        </w:rPr>
        <w:t>ي</w:t>
      </w:r>
      <w:r w:rsidRPr="00052633">
        <w:rPr>
          <w:rFonts w:ascii="David" w:eastAsia="Times New Roman" w:hAnsi="David" w:cs="Times New Roman" w:hint="cs"/>
          <w:sz w:val="24"/>
          <w:szCs w:val="24"/>
          <w:rtl/>
          <w:lang w:eastAsia="he-IL" w:bidi="ar-SA"/>
        </w:rPr>
        <w:t>حفظ</w:t>
      </w:r>
      <w:r w:rsidRPr="00052633">
        <w:rPr>
          <w:rFonts w:ascii="David" w:eastAsia="Times New Roman" w:hAnsi="David" w:cs="Times New Roman"/>
          <w:sz w:val="24"/>
          <w:szCs w:val="24"/>
          <w:rtl/>
          <w:lang w:eastAsia="he-IL" w:bidi="ar-SA"/>
        </w:rPr>
        <w:t xml:space="preserve"> </w:t>
      </w:r>
      <w:r>
        <w:rPr>
          <w:rFonts w:ascii="David" w:eastAsia="Times New Roman" w:hAnsi="David" w:cs="Times New Roman" w:hint="cs"/>
          <w:sz w:val="24"/>
          <w:szCs w:val="24"/>
          <w:rtl/>
          <w:lang w:eastAsia="he-IL" w:bidi="ar-SA"/>
        </w:rPr>
        <w:t>الحق للوزارة</w:t>
      </w:r>
      <w:r w:rsidRPr="00052633">
        <w:rPr>
          <w:rFonts w:ascii="David" w:eastAsia="Times New Roman" w:hAnsi="David" w:cs="Times New Roman"/>
          <w:sz w:val="24"/>
          <w:szCs w:val="24"/>
          <w:rtl/>
          <w:lang w:eastAsia="he-IL" w:bidi="ar-SA"/>
        </w:rPr>
        <w:t xml:space="preserve"> </w:t>
      </w:r>
      <w:r w:rsidRPr="00052633">
        <w:rPr>
          <w:rFonts w:ascii="David" w:eastAsia="Times New Roman" w:hAnsi="David" w:cs="Times New Roman" w:hint="cs"/>
          <w:sz w:val="24"/>
          <w:szCs w:val="24"/>
          <w:rtl/>
          <w:lang w:eastAsia="he-IL" w:bidi="ar-SA"/>
        </w:rPr>
        <w:t>لتمديد</w:t>
      </w:r>
      <w:r>
        <w:rPr>
          <w:rFonts w:ascii="David" w:eastAsia="Times New Roman" w:hAnsi="David" w:cs="Times New Roman" w:hint="cs"/>
          <w:sz w:val="24"/>
          <w:szCs w:val="24"/>
          <w:rtl/>
          <w:lang w:eastAsia="he-IL" w:bidi="ar-SA"/>
        </w:rPr>
        <w:t xml:space="preserve"> فترة التعاقد </w:t>
      </w:r>
      <w:r>
        <w:rPr>
          <w:rFonts w:ascii="David" w:eastAsia="Times New Roman" w:hAnsi="David" w:cs="Times New Roman" w:hint="cs"/>
          <w:sz w:val="24"/>
          <w:szCs w:val="24"/>
          <w:rtl/>
          <w:lang w:eastAsia="he-IL" w:bidi="ar-JO"/>
        </w:rPr>
        <w:t xml:space="preserve">لغاية </w:t>
      </w:r>
      <w:r>
        <w:rPr>
          <w:rFonts w:ascii="David" w:eastAsia="Times New Roman" w:hAnsi="David" w:cs="Times New Roman" w:hint="cs"/>
          <w:sz w:val="24"/>
          <w:szCs w:val="24"/>
          <w:rtl/>
          <w:lang w:eastAsia="he-IL" w:bidi="ar-SA"/>
        </w:rPr>
        <w:t>فترتين إضافيتين (2) سنة واحدة (1) كل مرة</w:t>
      </w:r>
      <w:r>
        <w:rPr>
          <w:rFonts w:ascii="David" w:eastAsia="Times New Roman" w:hAnsi="David" w:cs="Times New Roman" w:hint="cs"/>
          <w:sz w:val="24"/>
          <w:szCs w:val="24"/>
          <w:rtl/>
          <w:lang w:eastAsia="he-IL" w:bidi="ar-JO"/>
        </w:rPr>
        <w:t>، وبالمجموع الكلي فترة التعاقد لن تُمدد أكثر من أربع (4) سنوات.</w:t>
      </w:r>
    </w:p>
    <w:p w:rsidR="002869BE" w:rsidRPr="00FA310C" w:rsidP="00FA310C">
      <w:pPr>
        <w:spacing w:before="120" w:after="120" w:line="360" w:lineRule="auto"/>
        <w:jc w:val="both"/>
        <w:outlineLvl w:val="1"/>
        <w:rPr>
          <w:rFonts w:ascii="David" w:eastAsia="Times New Roman" w:hAnsi="David" w:cs="David"/>
          <w:sz w:val="24"/>
          <w:szCs w:val="24"/>
          <w:lang w:eastAsia="he-IL"/>
        </w:rPr>
      </w:pPr>
    </w:p>
    <w:p w:rsidR="0012604A" w:rsidP="0012604A">
      <w:pPr>
        <w:spacing w:before="120" w:after="120" w:line="360" w:lineRule="auto"/>
        <w:jc w:val="both"/>
        <w:outlineLvl w:val="1"/>
        <w:rPr>
          <w:rFonts w:ascii="David" w:eastAsia="Times New Roman" w:hAnsi="David" w:cs="David"/>
          <w:b/>
          <w:bCs/>
          <w:sz w:val="24"/>
          <w:szCs w:val="24"/>
          <w:rtl/>
          <w:lang w:eastAsia="he-IL" w:bidi="ar-SA"/>
        </w:rPr>
      </w:pPr>
      <w:r>
        <w:rPr>
          <w:rFonts w:ascii="David" w:eastAsia="Times New Roman" w:hAnsi="David" w:cs="David" w:hint="cs"/>
          <w:b/>
          <w:bCs/>
          <w:sz w:val="24"/>
          <w:szCs w:val="24"/>
          <w:rtl/>
          <w:lang w:eastAsia="he-IL"/>
        </w:rPr>
        <w:t>5</w:t>
      </w:r>
      <w:r w:rsidRPr="00FA310C" w:rsidR="00552C30">
        <w:rPr>
          <w:rFonts w:ascii="David" w:eastAsia="Times New Roman" w:hAnsi="David" w:cs="David"/>
          <w:b/>
          <w:bCs/>
          <w:sz w:val="24"/>
          <w:szCs w:val="24"/>
          <w:rtl/>
          <w:lang w:eastAsia="he-IL"/>
        </w:rPr>
        <w:t xml:space="preserve">. </w:t>
      </w:r>
      <w:r w:rsidRPr="0012604A">
        <w:rPr>
          <w:rFonts w:ascii="David" w:eastAsia="Times New Roman" w:hAnsi="David" w:cs="Times New Roman"/>
          <w:b/>
          <w:bCs/>
          <w:sz w:val="24"/>
          <w:szCs w:val="24"/>
          <w:rtl/>
          <w:lang w:eastAsia="he-IL" w:bidi="ar-SA"/>
        </w:rPr>
        <w:t>شروط حد أدنى</w:t>
      </w:r>
      <w:r>
        <w:rPr>
          <w:rFonts w:ascii="David" w:eastAsia="Times New Roman" w:hAnsi="David" w:cs="Times New Roman" w:hint="cs"/>
          <w:b/>
          <w:bCs/>
          <w:sz w:val="24"/>
          <w:szCs w:val="24"/>
          <w:rtl/>
          <w:lang w:eastAsia="he-IL"/>
        </w:rPr>
        <w:t xml:space="preserve"> </w:t>
      </w:r>
      <w:r>
        <w:rPr>
          <w:rFonts w:ascii="David" w:eastAsia="Times New Roman" w:hAnsi="David" w:cs="Times New Roman" w:hint="cs"/>
          <w:b/>
          <w:bCs/>
          <w:sz w:val="24"/>
          <w:szCs w:val="24"/>
          <w:rtl/>
          <w:lang w:eastAsia="he-IL" w:bidi="ar-JO"/>
        </w:rPr>
        <w:t>إدارية</w:t>
      </w:r>
      <w:r w:rsidRPr="0012604A">
        <w:rPr>
          <w:rFonts w:ascii="David" w:eastAsia="Times New Roman" w:hAnsi="David" w:cs="Times New Roman"/>
          <w:b/>
          <w:bCs/>
          <w:sz w:val="24"/>
          <w:szCs w:val="24"/>
          <w:rtl/>
          <w:lang w:eastAsia="he-IL" w:bidi="ar-SA"/>
        </w:rPr>
        <w:t xml:space="preserve"> – للنص الكامل والم</w:t>
      </w:r>
      <w:r>
        <w:rPr>
          <w:rFonts w:ascii="David" w:eastAsia="Times New Roman" w:hAnsi="David" w:cs="Times New Roman" w:hint="cs"/>
          <w:b/>
          <w:bCs/>
          <w:sz w:val="24"/>
          <w:szCs w:val="24"/>
          <w:rtl/>
          <w:lang w:eastAsia="he-IL" w:bidi="ar-SA"/>
        </w:rPr>
        <w:t>ُ</w:t>
      </w:r>
      <w:r w:rsidRPr="0012604A">
        <w:rPr>
          <w:rFonts w:ascii="David" w:eastAsia="Times New Roman" w:hAnsi="David" w:cs="Times New Roman"/>
          <w:b/>
          <w:bCs/>
          <w:sz w:val="24"/>
          <w:szCs w:val="24"/>
          <w:rtl/>
          <w:lang w:eastAsia="he-IL" w:bidi="ar-SA"/>
        </w:rPr>
        <w:t>لزم لشروط الحد الأدنى يجب الاطلاع على مستندات المناقصة.</w:t>
      </w:r>
    </w:p>
    <w:p w:rsidR="0012604A" w:rsidRPr="0012604A" w:rsidP="000004D9">
      <w:pPr>
        <w:pStyle w:val="ListParagraph"/>
        <w:spacing w:before="120" w:after="120" w:line="360" w:lineRule="auto"/>
        <w:ind w:left="1011"/>
        <w:jc w:val="both"/>
        <w:rPr>
          <w:rFonts w:ascii="David" w:hAnsi="David" w:cs="David"/>
          <w:sz w:val="24"/>
          <w:szCs w:val="24"/>
        </w:rPr>
      </w:pPr>
      <w:bookmarkStart w:id="0" w:name="_Ref321923070"/>
      <w:r>
        <w:rPr>
          <w:rFonts w:ascii="David" w:hAnsi="David" w:cstheme="minorBidi" w:hint="cs"/>
          <w:sz w:val="24"/>
          <w:szCs w:val="24"/>
          <w:rtl/>
          <w:lang w:bidi="ar-SA"/>
        </w:rPr>
        <w:t xml:space="preserve">5.1 </w:t>
      </w:r>
      <w:r>
        <w:rPr>
          <w:rFonts w:ascii="David" w:hAnsi="David" w:cstheme="minorBidi" w:hint="cs"/>
          <w:sz w:val="24"/>
          <w:szCs w:val="24"/>
          <w:rtl/>
          <w:lang w:bidi="ar-JO"/>
        </w:rPr>
        <w:t>مقدم العرض هو اتحاد أو مشتغل مرخص المسجل بموجب القانون في إسرائيل ويعتبر هيئة قانونية واحدة.</w:t>
      </w:r>
    </w:p>
    <w:p w:rsidR="0012604A" w:rsidRPr="0012604A" w:rsidP="000004D9">
      <w:pPr>
        <w:pStyle w:val="ListParagraph"/>
        <w:spacing w:before="120" w:after="120" w:line="360" w:lineRule="auto"/>
        <w:ind w:left="1011"/>
        <w:jc w:val="both"/>
        <w:rPr>
          <w:rFonts w:ascii="David" w:hAnsi="David" w:cs="David"/>
          <w:sz w:val="24"/>
          <w:szCs w:val="24"/>
        </w:rPr>
      </w:pPr>
      <w:bookmarkStart w:id="1" w:name="תנאי_סף_3"/>
      <w:bookmarkStart w:id="2" w:name="_Ref438116826"/>
      <w:bookmarkStart w:id="3" w:name="_Ref491783064"/>
      <w:bookmarkStart w:id="4" w:name="_Ref321923565"/>
      <w:bookmarkEnd w:id="0"/>
      <w:r>
        <w:rPr>
          <w:rFonts w:ascii="David" w:hAnsi="David" w:cstheme="minorBidi" w:hint="cs"/>
          <w:sz w:val="24"/>
          <w:szCs w:val="24"/>
          <w:rtl/>
          <w:lang w:bidi="ar-JO"/>
        </w:rPr>
        <w:t xml:space="preserve">5.2 </w:t>
      </w:r>
      <w:r>
        <w:rPr>
          <w:rFonts w:ascii="David" w:hAnsi="David" w:cstheme="minorBidi" w:hint="cs"/>
          <w:sz w:val="24"/>
          <w:szCs w:val="24"/>
          <w:rtl/>
          <w:lang w:bidi="ar-JO"/>
        </w:rPr>
        <w:t xml:space="preserve">بحوزة مقدم العرض كافة التصاريح المطلوبة بموجب قانون صفقات الهيئات العمومية، للعام </w:t>
      </w:r>
      <w:r w:rsidRPr="00FA310C" w:rsidR="00EB4C26">
        <w:rPr>
          <w:rFonts w:ascii="David" w:hAnsi="David" w:cs="David"/>
          <w:sz w:val="24"/>
          <w:szCs w:val="24"/>
          <w:rtl/>
        </w:rPr>
        <w:t>-1976 (</w:t>
      </w:r>
      <w:r>
        <w:rPr>
          <w:rFonts w:ascii="David" w:hAnsi="David" w:cstheme="minorBidi" w:hint="cs"/>
          <w:sz w:val="24"/>
          <w:szCs w:val="24"/>
          <w:rtl/>
          <w:lang w:bidi="ar-JO"/>
        </w:rPr>
        <w:t>الالتزام بإدارة حسابات ودفع مستحقات الضرائب)، وهي سارية المفعول، بما في ذلك:</w:t>
      </w:r>
    </w:p>
    <w:bookmarkEnd w:id="1"/>
    <w:bookmarkEnd w:id="2"/>
    <w:p w:rsidR="0012604A" w:rsidRPr="0012604A" w:rsidP="0012604A">
      <w:pPr>
        <w:pStyle w:val="ListParagraph"/>
        <w:ind w:left="1371"/>
        <w:rPr>
          <w:rFonts w:ascii="David" w:hAnsi="David" w:cs="David"/>
          <w:sz w:val="24"/>
          <w:szCs w:val="24"/>
          <w:rtl/>
        </w:rPr>
      </w:pPr>
      <w:r>
        <w:rPr>
          <w:rFonts w:ascii="David" w:hAnsi="David" w:cs="Times New Roman" w:hint="cs"/>
          <w:sz w:val="24"/>
          <w:szCs w:val="24"/>
          <w:rtl/>
          <w:lang w:bidi="ar-SA"/>
        </w:rPr>
        <w:t xml:space="preserve">أ. </w:t>
      </w:r>
      <w:r w:rsidRPr="0012604A">
        <w:rPr>
          <w:rFonts w:ascii="David" w:hAnsi="David" w:cs="Times New Roman"/>
          <w:sz w:val="24"/>
          <w:szCs w:val="24"/>
          <w:rtl/>
          <w:lang w:bidi="ar-SA"/>
        </w:rPr>
        <w:t xml:space="preserve">تصريح حول إدارة سجلات حسابات بموجب قانون صفقات الهيئات </w:t>
      </w:r>
      <w:r w:rsidRPr="0012604A">
        <w:rPr>
          <w:rFonts w:ascii="David" w:hAnsi="David" w:cs="Times New Roman" w:hint="cs"/>
          <w:sz w:val="24"/>
          <w:szCs w:val="24"/>
          <w:rtl/>
          <w:lang w:bidi="ar-SA"/>
        </w:rPr>
        <w:t>العمومية،</w:t>
      </w:r>
      <w:r w:rsidRPr="0012604A">
        <w:rPr>
          <w:rFonts w:ascii="David" w:hAnsi="David" w:cs="Times New Roman"/>
          <w:sz w:val="24"/>
          <w:szCs w:val="24"/>
          <w:rtl/>
          <w:lang w:bidi="ar-SA"/>
        </w:rPr>
        <w:t xml:space="preserve"> للعام– 1976.</w:t>
      </w:r>
    </w:p>
    <w:p w:rsidR="0012604A" w:rsidP="0012604A">
      <w:pPr>
        <w:pStyle w:val="ListParagraph"/>
        <w:spacing w:before="120" w:after="120" w:line="360" w:lineRule="auto"/>
        <w:ind w:left="1371"/>
        <w:jc w:val="both"/>
        <w:rPr>
          <w:rFonts w:ascii="David" w:hAnsi="David" w:cs="Times New Roman"/>
          <w:sz w:val="24"/>
          <w:szCs w:val="24"/>
          <w:rtl/>
          <w:lang w:bidi="ar-SA"/>
        </w:rPr>
      </w:pPr>
      <w:r>
        <w:rPr>
          <w:rFonts w:ascii="David" w:hAnsi="David" w:cstheme="minorBidi" w:hint="cs"/>
          <w:sz w:val="24"/>
          <w:szCs w:val="24"/>
          <w:rtl/>
          <w:lang w:bidi="ar-JO"/>
        </w:rPr>
        <w:t>ب.</w:t>
      </w:r>
      <w:r>
        <w:rPr>
          <w:rFonts w:ascii="David" w:hAnsi="David" w:cs="Times New Roman" w:hint="cs"/>
          <w:sz w:val="24"/>
          <w:szCs w:val="24"/>
          <w:rtl/>
        </w:rPr>
        <w:t xml:space="preserve"> </w:t>
      </w:r>
      <w:r w:rsidRPr="0012604A">
        <w:rPr>
          <w:rFonts w:ascii="David" w:hAnsi="David" w:cs="Times New Roman"/>
          <w:sz w:val="24"/>
          <w:szCs w:val="24"/>
          <w:rtl/>
          <w:lang w:bidi="ar-SA"/>
        </w:rPr>
        <w:t>تصريح حول عدم وجود إدانات بمخالفات بتشغيل عمال أجانب والحد الأدنى للأجور</w:t>
      </w:r>
      <w:r>
        <w:rPr>
          <w:rFonts w:ascii="David" w:hAnsi="David" w:cs="Times New Roman" w:hint="cs"/>
          <w:sz w:val="24"/>
          <w:szCs w:val="24"/>
          <w:rtl/>
        </w:rPr>
        <w:t>.</w:t>
      </w:r>
      <w:r w:rsidRPr="0012604A">
        <w:rPr>
          <w:rFonts w:ascii="David" w:hAnsi="David" w:cs="Times New Roman"/>
          <w:sz w:val="24"/>
          <w:szCs w:val="24"/>
          <w:rtl/>
          <w:lang w:bidi="ar-SA"/>
        </w:rPr>
        <w:t xml:space="preserve"> </w:t>
      </w:r>
    </w:p>
    <w:p w:rsidR="0012604A" w:rsidRPr="000004D9" w:rsidP="000004D9">
      <w:pPr>
        <w:spacing w:before="120" w:after="120" w:line="360" w:lineRule="auto"/>
        <w:ind w:left="291" w:firstLine="720"/>
        <w:jc w:val="both"/>
        <w:rPr>
          <w:rFonts w:ascii="David" w:hAnsi="David" w:cs="David"/>
          <w:sz w:val="24"/>
          <w:szCs w:val="24"/>
          <w:rtl/>
        </w:rPr>
      </w:pPr>
      <w:r>
        <w:rPr>
          <w:rFonts w:ascii="David" w:hAnsi="David" w:cs="Times New Roman" w:hint="cs"/>
          <w:sz w:val="24"/>
          <w:szCs w:val="24"/>
          <w:rtl/>
          <w:lang w:bidi="ar-SA"/>
        </w:rPr>
        <w:t xml:space="preserve">5.3 </w:t>
      </w:r>
      <w:r w:rsidRPr="000004D9">
        <w:rPr>
          <w:rFonts w:ascii="David" w:hAnsi="David" w:cs="Times New Roman" w:hint="cs"/>
          <w:sz w:val="24"/>
          <w:szCs w:val="24"/>
          <w:rtl/>
          <w:lang w:bidi="ar-SA"/>
        </w:rPr>
        <w:t>ت</w:t>
      </w:r>
      <w:r w:rsidRPr="000004D9">
        <w:rPr>
          <w:rFonts w:ascii="David" w:hAnsi="David" w:cs="Times New Roman"/>
          <w:sz w:val="24"/>
          <w:szCs w:val="24"/>
          <w:rtl/>
          <w:lang w:bidi="ar-SA"/>
        </w:rPr>
        <w:t>صريح حول استيفاء قانون مساواة الحقوق لأشخاص ذوي إعاقات.</w:t>
      </w:r>
    </w:p>
    <w:p w:rsidR="0012604A" w:rsidRPr="000004D9" w:rsidP="000004D9">
      <w:pPr>
        <w:spacing w:before="120" w:after="120" w:line="360" w:lineRule="auto"/>
        <w:ind w:left="291" w:firstLine="720"/>
        <w:jc w:val="both"/>
        <w:rPr>
          <w:rFonts w:ascii="David" w:hAnsi="David" w:cs="David"/>
          <w:sz w:val="24"/>
          <w:szCs w:val="24"/>
        </w:rPr>
      </w:pPr>
      <w:r>
        <w:rPr>
          <w:rFonts w:ascii="David" w:hAnsi="David" w:cstheme="minorBidi" w:hint="cs"/>
          <w:sz w:val="24"/>
          <w:szCs w:val="24"/>
          <w:rtl/>
          <w:lang w:bidi="ar-JO"/>
        </w:rPr>
        <w:t xml:space="preserve">5.4 </w:t>
      </w:r>
      <w:r w:rsidRPr="000004D9">
        <w:rPr>
          <w:rFonts w:ascii="David" w:hAnsi="David" w:cstheme="minorBidi" w:hint="cs"/>
          <w:sz w:val="24"/>
          <w:szCs w:val="24"/>
          <w:rtl/>
          <w:lang w:bidi="ar-JO"/>
        </w:rPr>
        <w:t>صريح حول عدم تنسيق العروض بالمناقصة.</w:t>
      </w:r>
    </w:p>
    <w:p w:rsidR="0012604A" w:rsidRPr="0012604A" w:rsidP="000004D9">
      <w:pPr>
        <w:pStyle w:val="ListParagraph"/>
        <w:spacing w:before="120" w:after="120" w:line="360" w:lineRule="auto"/>
        <w:ind w:left="1011"/>
        <w:jc w:val="both"/>
        <w:rPr>
          <w:rFonts w:ascii="David" w:hAnsi="David" w:cs="David"/>
          <w:sz w:val="24"/>
          <w:szCs w:val="24"/>
        </w:rPr>
      </w:pPr>
      <w:r>
        <w:rPr>
          <w:rFonts w:ascii="David" w:hAnsi="David" w:cstheme="minorBidi" w:hint="cs"/>
          <w:sz w:val="24"/>
          <w:szCs w:val="24"/>
          <w:rtl/>
          <w:lang w:bidi="ar-JO"/>
        </w:rPr>
        <w:t xml:space="preserve">5.5 </w:t>
      </w:r>
      <w:r>
        <w:rPr>
          <w:rFonts w:ascii="David" w:hAnsi="David" w:cstheme="minorBidi" w:hint="cs"/>
          <w:sz w:val="24"/>
          <w:szCs w:val="24"/>
          <w:rtl/>
          <w:lang w:bidi="ar-JO"/>
        </w:rPr>
        <w:t>تصريح مراقب حسابات حول عدم وجود ملاحظة مصلحة حيّة.</w:t>
      </w:r>
    </w:p>
    <w:p w:rsidR="00E40E4C" w:rsidRPr="00E40E4C" w:rsidP="000004D9">
      <w:pPr>
        <w:pStyle w:val="ListParagraph"/>
        <w:spacing w:before="120" w:after="120" w:line="360" w:lineRule="auto"/>
        <w:ind w:left="1011"/>
        <w:jc w:val="both"/>
        <w:rPr>
          <w:rFonts w:ascii="David" w:hAnsi="David" w:cs="David"/>
          <w:sz w:val="24"/>
          <w:szCs w:val="24"/>
        </w:rPr>
      </w:pPr>
      <w:r>
        <w:rPr>
          <w:rFonts w:ascii="David" w:hAnsi="David" w:cstheme="minorBidi" w:hint="cs"/>
          <w:sz w:val="24"/>
          <w:szCs w:val="24"/>
          <w:rtl/>
          <w:lang w:bidi="ar-JO"/>
        </w:rPr>
        <w:t xml:space="preserve">5.6 </w:t>
      </w:r>
      <w:r>
        <w:rPr>
          <w:rFonts w:ascii="David" w:hAnsi="David" w:cstheme="minorBidi" w:hint="cs"/>
          <w:sz w:val="24"/>
          <w:szCs w:val="24"/>
          <w:rtl/>
          <w:lang w:bidi="ar-JO"/>
        </w:rPr>
        <w:t>كفالة مناقصة.</w:t>
      </w:r>
    </w:p>
    <w:p w:rsidR="00E40E4C" w:rsidRPr="00E40E4C" w:rsidP="000004D9">
      <w:pPr>
        <w:pStyle w:val="ListParagraph"/>
        <w:spacing w:before="120" w:after="120" w:line="360" w:lineRule="auto"/>
        <w:ind w:left="1011"/>
        <w:jc w:val="both"/>
        <w:rPr>
          <w:rFonts w:ascii="David" w:hAnsi="David" w:cs="David"/>
          <w:sz w:val="24"/>
          <w:szCs w:val="24"/>
        </w:rPr>
      </w:pPr>
      <w:bookmarkStart w:id="5" w:name="_Ref45708234"/>
      <w:r>
        <w:rPr>
          <w:rFonts w:ascii="David" w:hAnsi="David" w:cstheme="minorBidi" w:hint="cs"/>
          <w:sz w:val="24"/>
          <w:szCs w:val="24"/>
          <w:rtl/>
          <w:lang w:bidi="ar-JO"/>
        </w:rPr>
        <w:t xml:space="preserve">5.7 </w:t>
      </w:r>
      <w:r>
        <w:rPr>
          <w:rFonts w:ascii="David" w:hAnsi="David" w:cstheme="minorBidi" w:hint="cs"/>
          <w:sz w:val="24"/>
          <w:szCs w:val="24"/>
          <w:rtl/>
          <w:lang w:bidi="ar-JO"/>
        </w:rPr>
        <w:t>الاشتراك إجباري في جولة المقاولين بموجب المفصل في مستندات المناقصة.</w:t>
      </w:r>
    </w:p>
    <w:p w:rsidR="002F1450" w:rsidRPr="002F1450" w:rsidP="002F1450">
      <w:pPr>
        <w:pStyle w:val="ListParagraph"/>
        <w:spacing w:before="120" w:after="120" w:line="360" w:lineRule="auto"/>
        <w:ind w:left="1011"/>
        <w:jc w:val="both"/>
        <w:rPr>
          <w:rFonts w:ascii="David" w:hAnsi="David" w:cs="David"/>
          <w:sz w:val="24"/>
          <w:szCs w:val="24"/>
        </w:rPr>
      </w:pPr>
      <w:bookmarkStart w:id="6" w:name="_Ref321923051"/>
      <w:bookmarkStart w:id="7" w:name="_Ref526062252"/>
      <w:bookmarkEnd w:id="3"/>
      <w:bookmarkEnd w:id="4"/>
      <w:bookmarkEnd w:id="5"/>
    </w:p>
    <w:bookmarkEnd w:id="6"/>
    <w:bookmarkEnd w:id="7"/>
    <w:p w:rsidR="00A846DA" w:rsidP="002F1450">
      <w:pPr>
        <w:tabs>
          <w:tab w:val="left" w:pos="368"/>
        </w:tabs>
        <w:spacing w:before="120" w:after="120" w:line="360" w:lineRule="auto"/>
        <w:ind w:left="142"/>
        <w:jc w:val="both"/>
        <w:outlineLvl w:val="1"/>
        <w:rPr>
          <w:rFonts w:ascii="David" w:eastAsia="Times New Roman" w:hAnsi="David" w:cstheme="minorBidi"/>
          <w:b/>
          <w:bCs/>
          <w:sz w:val="24"/>
          <w:szCs w:val="24"/>
          <w:rtl/>
          <w:lang w:eastAsia="he-IL" w:bidi="ar-JO"/>
        </w:rPr>
      </w:pPr>
      <w:r>
        <w:rPr>
          <w:rFonts w:ascii="David" w:eastAsia="Times New Roman" w:hAnsi="David" w:cs="David" w:hint="cs"/>
          <w:b/>
          <w:bCs/>
          <w:sz w:val="24"/>
          <w:szCs w:val="24"/>
          <w:rtl/>
          <w:lang w:eastAsia="he-IL"/>
        </w:rPr>
        <w:t>6.</w:t>
      </w:r>
      <w:r>
        <w:rPr>
          <w:rFonts w:ascii="David" w:eastAsia="Times New Roman" w:hAnsi="David" w:cs="David"/>
          <w:b/>
          <w:bCs/>
          <w:sz w:val="24"/>
          <w:szCs w:val="24"/>
          <w:rtl/>
          <w:lang w:eastAsia="he-IL"/>
        </w:rPr>
        <w:tab/>
      </w:r>
      <w:r>
        <w:rPr>
          <w:rFonts w:ascii="David" w:eastAsia="Times New Roman" w:hAnsi="David" w:cstheme="minorBidi" w:hint="cs"/>
          <w:b/>
          <w:bCs/>
          <w:sz w:val="24"/>
          <w:szCs w:val="24"/>
          <w:rtl/>
          <w:lang w:eastAsia="he-IL" w:bidi="ar-JO"/>
        </w:rPr>
        <w:t>شروط الحد الأدنى المهنية مفصلة في مستندات المناقصة.</w:t>
      </w:r>
    </w:p>
    <w:p w:rsidR="00A846DA" w:rsidRPr="00052633" w:rsidP="00A846DA">
      <w:pPr>
        <w:spacing w:after="0" w:line="360" w:lineRule="auto"/>
        <w:jc w:val="both"/>
        <w:rPr>
          <w:rFonts w:ascii="David" w:hAnsi="David" w:cs="David"/>
          <w:b/>
          <w:bCs/>
          <w:sz w:val="24"/>
          <w:szCs w:val="24"/>
          <w:rtl/>
        </w:rPr>
      </w:pPr>
      <w:r>
        <w:rPr>
          <w:rFonts w:ascii="David" w:eastAsia="Times New Roman" w:hAnsi="David" w:cs="David" w:hint="cs"/>
          <w:b/>
          <w:bCs/>
          <w:sz w:val="24"/>
          <w:szCs w:val="24"/>
          <w:rtl/>
          <w:lang w:eastAsia="he-IL"/>
        </w:rPr>
        <w:t xml:space="preserve">7. </w:t>
      </w:r>
      <w:r w:rsidRPr="00052633">
        <w:rPr>
          <w:rFonts w:ascii="David" w:hAnsi="David" w:cs="Times New Roman" w:hint="cs"/>
          <w:b/>
          <w:bCs/>
          <w:sz w:val="24"/>
          <w:szCs w:val="24"/>
          <w:rtl/>
          <w:lang w:bidi="ar-SA"/>
        </w:rPr>
        <w:t>حقوق</w:t>
      </w:r>
      <w:r w:rsidRPr="00052633">
        <w:rPr>
          <w:rFonts w:ascii="David" w:hAnsi="David" w:cs="Times New Roman"/>
          <w:b/>
          <w:bCs/>
          <w:sz w:val="24"/>
          <w:szCs w:val="24"/>
          <w:rtl/>
          <w:lang w:bidi="ar-SA"/>
        </w:rPr>
        <w:t xml:space="preserve"> </w:t>
      </w:r>
      <w:r w:rsidRPr="00052633">
        <w:rPr>
          <w:rFonts w:ascii="David" w:hAnsi="David" w:cs="Times New Roman" w:hint="cs"/>
          <w:b/>
          <w:bCs/>
          <w:sz w:val="24"/>
          <w:szCs w:val="24"/>
          <w:rtl/>
          <w:lang w:bidi="ar-SA"/>
        </w:rPr>
        <w:t>الوزارة</w:t>
      </w:r>
      <w:r w:rsidRPr="00052633">
        <w:rPr>
          <w:rFonts w:ascii="David" w:hAnsi="David" w:cs="Times New Roman"/>
          <w:b/>
          <w:bCs/>
          <w:sz w:val="24"/>
          <w:szCs w:val="24"/>
          <w:rtl/>
          <w:lang w:bidi="ar-SA"/>
        </w:rPr>
        <w:t xml:space="preserve"> </w:t>
      </w:r>
    </w:p>
    <w:p w:rsidR="00A846DA" w:rsidP="00A846DA">
      <w:pPr>
        <w:spacing w:after="0" w:line="360" w:lineRule="auto"/>
        <w:ind w:left="360"/>
        <w:jc w:val="both"/>
        <w:rPr>
          <w:rFonts w:ascii="David" w:hAnsi="David" w:cs="Times New Roman"/>
          <w:sz w:val="24"/>
          <w:szCs w:val="24"/>
          <w:rtl/>
          <w:lang w:bidi="ar-SA"/>
        </w:rPr>
      </w:pPr>
      <w:r w:rsidRPr="00052633">
        <w:rPr>
          <w:rFonts w:ascii="David" w:hAnsi="David" w:cs="Times New Roman" w:hint="cs"/>
          <w:sz w:val="24"/>
          <w:szCs w:val="24"/>
          <w:rtl/>
          <w:lang w:bidi="ar-SA"/>
        </w:rPr>
        <w:t>بموجب</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المفصل</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في</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مستندات</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المناقصة.</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يوضح</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بهذا</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أنه</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يحق</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للوزارة</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إلغاء</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المناقصة</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أو</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الخروج</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بطلب</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لمناقصة</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جديدة</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وذلك</w:t>
      </w:r>
      <w:r w:rsidRPr="00052633">
        <w:rPr>
          <w:rFonts w:ascii="David" w:hAnsi="David" w:cs="Times New Roman"/>
          <w:sz w:val="24"/>
          <w:szCs w:val="24"/>
          <w:rtl/>
          <w:lang w:bidi="ar-SA"/>
        </w:rPr>
        <w:t xml:space="preserve"> </w:t>
      </w:r>
      <w:r>
        <w:rPr>
          <w:rFonts w:ascii="David" w:hAnsi="David" w:cs="Times New Roman" w:hint="cs"/>
          <w:sz w:val="24"/>
          <w:szCs w:val="24"/>
          <w:rtl/>
          <w:lang w:bidi="ar-SA"/>
        </w:rPr>
        <w:t>وفقاً</w:t>
      </w:r>
      <w:r w:rsidRPr="00052633">
        <w:rPr>
          <w:rFonts w:ascii="David" w:hAnsi="David" w:cs="Times New Roman"/>
          <w:sz w:val="24"/>
          <w:szCs w:val="24"/>
          <w:rtl/>
          <w:lang w:bidi="ar-SA"/>
        </w:rPr>
        <w:t xml:space="preserve"> </w:t>
      </w:r>
      <w:r>
        <w:rPr>
          <w:rFonts w:ascii="David" w:hAnsi="David" w:cs="Times New Roman" w:hint="cs"/>
          <w:sz w:val="24"/>
          <w:szCs w:val="24"/>
          <w:rtl/>
          <w:lang w:bidi="ar-SA"/>
        </w:rPr>
        <w:t>ل</w:t>
      </w:r>
      <w:r w:rsidRPr="00052633">
        <w:rPr>
          <w:rFonts w:ascii="David" w:hAnsi="David" w:cs="Times New Roman" w:hint="cs"/>
          <w:sz w:val="24"/>
          <w:szCs w:val="24"/>
          <w:rtl/>
          <w:lang w:bidi="ar-SA"/>
        </w:rPr>
        <w:t>قرارها،</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بدون</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تقديم</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توضيحات</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للمزود</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أو</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لأي</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هيئة</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أخرى</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وبدون</w:t>
      </w:r>
      <w:r w:rsidRPr="00052633">
        <w:rPr>
          <w:rFonts w:ascii="David" w:hAnsi="David" w:cs="Times New Roman"/>
          <w:sz w:val="24"/>
          <w:szCs w:val="24"/>
          <w:rtl/>
          <w:lang w:bidi="ar-SA"/>
        </w:rPr>
        <w:t xml:space="preserve"> </w:t>
      </w:r>
      <w:r>
        <w:rPr>
          <w:rFonts w:ascii="David" w:hAnsi="David" w:cs="Times New Roman" w:hint="cs"/>
          <w:sz w:val="24"/>
          <w:szCs w:val="24"/>
          <w:rtl/>
          <w:lang w:bidi="ar-SA"/>
        </w:rPr>
        <w:t>إشعار</w:t>
      </w:r>
      <w:r w:rsidRPr="00052633">
        <w:rPr>
          <w:rFonts w:ascii="David" w:hAnsi="David" w:cs="Times New Roman"/>
          <w:sz w:val="24"/>
          <w:szCs w:val="24"/>
          <w:rtl/>
          <w:lang w:bidi="ar-SA"/>
        </w:rPr>
        <w:t xml:space="preserve"> </w:t>
      </w:r>
      <w:r w:rsidRPr="00052633">
        <w:rPr>
          <w:rFonts w:ascii="David" w:hAnsi="David" w:cs="Times New Roman" w:hint="cs"/>
          <w:sz w:val="24"/>
          <w:szCs w:val="24"/>
          <w:rtl/>
          <w:lang w:bidi="ar-SA"/>
        </w:rPr>
        <w:t>مسبق.</w:t>
      </w:r>
      <w:r w:rsidRPr="00052633">
        <w:rPr>
          <w:rFonts w:ascii="David" w:hAnsi="David" w:cs="Times New Roman"/>
          <w:sz w:val="24"/>
          <w:szCs w:val="24"/>
          <w:rtl/>
          <w:lang w:bidi="ar-SA"/>
        </w:rPr>
        <w:t xml:space="preserve">  </w:t>
      </w:r>
    </w:p>
    <w:p w:rsidR="000004D9" w:rsidRPr="00052633" w:rsidP="00A846DA">
      <w:pPr>
        <w:spacing w:after="0" w:line="360" w:lineRule="auto"/>
        <w:ind w:left="360"/>
        <w:jc w:val="both"/>
        <w:rPr>
          <w:rFonts w:ascii="David" w:hAnsi="David" w:cs="David"/>
          <w:sz w:val="24"/>
          <w:szCs w:val="24"/>
          <w:rtl/>
        </w:rPr>
      </w:pPr>
    </w:p>
    <w:p w:rsidR="00A846DA" w:rsidRPr="00A846DA" w:rsidP="00A846DA">
      <w:pPr>
        <w:pStyle w:val="ListParagraph"/>
        <w:numPr>
          <w:ilvl w:val="0"/>
          <w:numId w:val="27"/>
        </w:numPr>
        <w:spacing w:after="0" w:line="360" w:lineRule="auto"/>
        <w:jc w:val="both"/>
        <w:rPr>
          <w:rFonts w:ascii="David" w:hAnsi="David" w:cs="David"/>
          <w:b/>
          <w:bCs/>
          <w:sz w:val="24"/>
          <w:szCs w:val="24"/>
          <w:rtl/>
        </w:rPr>
      </w:pPr>
      <w:r w:rsidRPr="00A846DA">
        <w:rPr>
          <w:rFonts w:ascii="David" w:hAnsi="David" w:cs="Times New Roman" w:hint="cs"/>
          <w:b/>
          <w:bCs/>
          <w:sz w:val="24"/>
          <w:szCs w:val="24"/>
          <w:rtl/>
          <w:lang w:bidi="ar-SA"/>
        </w:rPr>
        <w:t>نشر</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المناقصة</w:t>
      </w:r>
      <w:r w:rsidRPr="00A846DA">
        <w:rPr>
          <w:rFonts w:ascii="David" w:hAnsi="David" w:cs="Times New Roman"/>
          <w:b/>
          <w:bCs/>
          <w:sz w:val="24"/>
          <w:szCs w:val="24"/>
          <w:rtl/>
          <w:lang w:bidi="ar-SA"/>
        </w:rPr>
        <w:t xml:space="preserve"> </w:t>
      </w:r>
    </w:p>
    <w:p w:rsidR="00A846DA" w:rsidP="00A846DA">
      <w:pPr>
        <w:pStyle w:val="ListParagraph"/>
        <w:spacing w:after="0" w:line="360" w:lineRule="auto"/>
        <w:ind w:left="444"/>
        <w:jc w:val="both"/>
        <w:rPr>
          <w:rFonts w:ascii="David" w:hAnsi="David" w:cs="David"/>
          <w:sz w:val="24"/>
          <w:szCs w:val="24"/>
          <w:rtl/>
        </w:rPr>
      </w:pPr>
      <w:r w:rsidRPr="00A846DA">
        <w:rPr>
          <w:rFonts w:ascii="David" w:hAnsi="David" w:cs="Times New Roman" w:hint="cs"/>
          <w:sz w:val="24"/>
          <w:szCs w:val="24"/>
          <w:rtl/>
          <w:lang w:bidi="ar-SA"/>
        </w:rPr>
        <w:t>تنشر</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مستندات</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المناقصة</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في</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موقع</w:t>
      </w:r>
      <w:r w:rsidRPr="00A846DA">
        <w:rPr>
          <w:rFonts w:ascii="David" w:hAnsi="David" w:cs="Times New Roman"/>
          <w:sz w:val="24"/>
          <w:szCs w:val="24"/>
          <w:rtl/>
          <w:lang w:bidi="ar-SA"/>
        </w:rPr>
        <w:t xml:space="preserve"> </w:t>
      </w:r>
      <w:r>
        <w:rPr>
          <w:rFonts w:ascii="David" w:hAnsi="David" w:cs="Times New Roman" w:hint="cs"/>
          <w:sz w:val="24"/>
          <w:szCs w:val="24"/>
          <w:rtl/>
          <w:lang w:bidi="ar-JO"/>
        </w:rPr>
        <w:t xml:space="preserve">دائرة المشتريات الحكومية </w:t>
      </w:r>
      <w:r w:rsidRPr="00A846DA">
        <w:rPr>
          <w:rFonts w:ascii="David" w:hAnsi="David" w:cs="Times New Roman" w:hint="cs"/>
          <w:sz w:val="24"/>
          <w:szCs w:val="24"/>
          <w:rtl/>
          <w:lang w:bidi="ar-SA"/>
        </w:rPr>
        <w:t>على</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الانترنت</w:t>
      </w:r>
      <w:r>
        <w:rPr>
          <w:rFonts w:ascii="David" w:hAnsi="David" w:cs="Times New Roman" w:hint="cs"/>
          <w:sz w:val="24"/>
          <w:szCs w:val="24"/>
          <w:rtl/>
          <w:lang w:bidi="ar-SA"/>
        </w:rPr>
        <w:t xml:space="preserve"> وفي موقع وزارة العدل على الانترنت بالعنوان</w:t>
      </w:r>
      <w:r w:rsidRPr="00A846DA">
        <w:rPr>
          <w:rFonts w:ascii="David" w:hAnsi="David" w:cs="Times New Roman"/>
          <w:sz w:val="24"/>
          <w:szCs w:val="24"/>
          <w:rtl/>
          <w:lang w:bidi="ar-SA"/>
        </w:rPr>
        <w:t xml:space="preserve">: </w:t>
      </w:r>
      <w:hyperlink r:id="rId8" w:history="1">
        <w:r w:rsidRPr="00A846DA">
          <w:rPr>
            <w:rStyle w:val="Hyperlink"/>
            <w:rFonts w:ascii="David" w:hAnsi="David" w:cs="David"/>
            <w:sz w:val="24"/>
            <w:szCs w:val="24"/>
          </w:rPr>
          <w:t>www.justice.gov.il</w:t>
        </w:r>
      </w:hyperlink>
      <w:r w:rsidRPr="00A846DA">
        <w:rPr>
          <w:rFonts w:ascii="David" w:hAnsi="David" w:cs="David"/>
          <w:sz w:val="24"/>
          <w:szCs w:val="24"/>
        </w:rPr>
        <w:t xml:space="preserve"> </w:t>
      </w:r>
      <w:r w:rsidRPr="00A846DA">
        <w:rPr>
          <w:rFonts w:ascii="David" w:hAnsi="David" w:cs="Times New Roman"/>
          <w:sz w:val="24"/>
          <w:szCs w:val="24"/>
          <w:rtl/>
          <w:lang w:bidi="ar-SA"/>
        </w:rPr>
        <w:t xml:space="preserve"> </w:t>
      </w:r>
      <w:r>
        <w:rPr>
          <w:rFonts w:ascii="David" w:hAnsi="David" w:cstheme="minorBidi" w:hint="cs"/>
          <w:sz w:val="24"/>
          <w:szCs w:val="24"/>
          <w:rtl/>
          <w:lang w:bidi="ar-JO"/>
        </w:rPr>
        <w:t xml:space="preserve">، </w:t>
      </w:r>
      <w:r w:rsidRPr="00A846DA">
        <w:rPr>
          <w:rFonts w:ascii="David" w:hAnsi="David" w:cs="Times New Roman" w:hint="cs"/>
          <w:sz w:val="24"/>
          <w:szCs w:val="24"/>
          <w:rtl/>
          <w:lang w:bidi="ar-SA"/>
        </w:rPr>
        <w:t>تحت</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العنوان</w:t>
      </w:r>
      <w:r w:rsidRPr="00A846DA">
        <w:rPr>
          <w:rFonts w:ascii="David" w:hAnsi="David" w:cs="Times New Roman"/>
          <w:sz w:val="24"/>
          <w:szCs w:val="24"/>
          <w:rtl/>
          <w:lang w:bidi="ar-SA"/>
        </w:rPr>
        <w:t xml:space="preserve"> " </w:t>
      </w:r>
      <w:r w:rsidRPr="00A846DA">
        <w:rPr>
          <w:rFonts w:ascii="David" w:hAnsi="David" w:cs="Times New Roman" w:hint="cs"/>
          <w:sz w:val="24"/>
          <w:szCs w:val="24"/>
          <w:rtl/>
          <w:lang w:bidi="ar-SA"/>
        </w:rPr>
        <w:t>مناقصات</w:t>
      </w:r>
      <w:r w:rsidRPr="00A846DA">
        <w:rPr>
          <w:rFonts w:ascii="David" w:hAnsi="David" w:cs="Times New Roman"/>
          <w:sz w:val="24"/>
          <w:szCs w:val="24"/>
          <w:rtl/>
          <w:lang w:bidi="ar-SA"/>
        </w:rPr>
        <w:t xml:space="preserve"> " . </w:t>
      </w:r>
      <w:r w:rsidRPr="00A846DA">
        <w:rPr>
          <w:rFonts w:ascii="David" w:hAnsi="David" w:cs="Times New Roman" w:hint="cs"/>
          <w:sz w:val="24"/>
          <w:szCs w:val="24"/>
          <w:rtl/>
          <w:lang w:bidi="ar-SA"/>
        </w:rPr>
        <w:t>يؤكد</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بهذا</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أنه</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في</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حالة</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وجود</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تناقض</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بين</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مستندات</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المناقصة</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وبين</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المذكور</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في</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هذا</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الإعلان،</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المذكور</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في</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مستندات</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المناقصة</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هو</w:t>
      </w:r>
      <w:r w:rsidRPr="00A846DA">
        <w:rPr>
          <w:rFonts w:ascii="David" w:hAnsi="David" w:cs="Times New Roman"/>
          <w:sz w:val="24"/>
          <w:szCs w:val="24"/>
          <w:rtl/>
          <w:lang w:bidi="ar-SA"/>
        </w:rPr>
        <w:t xml:space="preserve"> </w:t>
      </w:r>
      <w:r w:rsidRPr="00A846DA">
        <w:rPr>
          <w:rFonts w:ascii="David" w:hAnsi="David" w:cs="Times New Roman" w:hint="cs"/>
          <w:sz w:val="24"/>
          <w:szCs w:val="24"/>
          <w:rtl/>
          <w:lang w:bidi="ar-SA"/>
        </w:rPr>
        <w:t>الم</w:t>
      </w:r>
      <w:r>
        <w:rPr>
          <w:rFonts w:ascii="David" w:hAnsi="David" w:cs="Times New Roman" w:hint="cs"/>
          <w:sz w:val="24"/>
          <w:szCs w:val="24"/>
          <w:rtl/>
          <w:lang w:bidi="ar-SA"/>
        </w:rPr>
        <w:t>ُ</w:t>
      </w:r>
      <w:r w:rsidRPr="00A846DA">
        <w:rPr>
          <w:rFonts w:ascii="David" w:hAnsi="David" w:cs="Times New Roman" w:hint="cs"/>
          <w:sz w:val="24"/>
          <w:szCs w:val="24"/>
          <w:rtl/>
          <w:lang w:bidi="ar-SA"/>
        </w:rPr>
        <w:t>لزم.</w:t>
      </w:r>
      <w:r w:rsidRPr="00A846DA">
        <w:rPr>
          <w:rFonts w:ascii="David" w:hAnsi="David" w:cs="Times New Roman"/>
          <w:sz w:val="24"/>
          <w:szCs w:val="24"/>
          <w:rtl/>
          <w:lang w:bidi="ar-SA"/>
        </w:rPr>
        <w:t xml:space="preserve"> </w:t>
      </w:r>
      <w:r w:rsidRPr="00A846DA">
        <w:rPr>
          <w:rFonts w:ascii="David" w:hAnsi="David" w:cs="Times New Roman" w:hint="cs"/>
          <w:b/>
          <w:bCs/>
          <w:sz w:val="24"/>
          <w:szCs w:val="24"/>
          <w:rtl/>
          <w:lang w:bidi="ar-SA"/>
        </w:rPr>
        <w:t>لا</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يوجد</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بالمذكور</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في</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هذا</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الإعلان</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ما</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يلخص</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أو</w:t>
      </w:r>
      <w:r w:rsidRPr="00A846DA">
        <w:rPr>
          <w:rFonts w:ascii="David" w:hAnsi="David" w:cs="Times New Roman"/>
          <w:b/>
          <w:bCs/>
          <w:sz w:val="24"/>
          <w:szCs w:val="24"/>
          <w:rtl/>
          <w:lang w:bidi="ar-SA"/>
        </w:rPr>
        <w:t xml:space="preserve"> </w:t>
      </w:r>
      <w:r>
        <w:rPr>
          <w:rFonts w:ascii="David" w:hAnsi="David" w:cs="Times New Roman" w:hint="cs"/>
          <w:b/>
          <w:bCs/>
          <w:sz w:val="24"/>
          <w:szCs w:val="24"/>
          <w:rtl/>
          <w:lang w:bidi="ar-SA"/>
        </w:rPr>
        <w:t>ينتقص</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أو</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يغير</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بطلبات</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المناقصة،</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الموجودة</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في</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إطار</w:t>
      </w:r>
      <w:r w:rsidRPr="00A846DA">
        <w:rPr>
          <w:rFonts w:ascii="David" w:hAnsi="David" w:cs="Times New Roman"/>
          <w:b/>
          <w:bCs/>
          <w:sz w:val="24"/>
          <w:szCs w:val="24"/>
          <w:rtl/>
          <w:lang w:bidi="ar-SA"/>
        </w:rPr>
        <w:t xml:space="preserve"> </w:t>
      </w:r>
      <w:r w:rsidRPr="00A846DA">
        <w:rPr>
          <w:rFonts w:ascii="David" w:hAnsi="David" w:cs="Times New Roman" w:hint="cs"/>
          <w:b/>
          <w:bCs/>
          <w:sz w:val="24"/>
          <w:szCs w:val="24"/>
          <w:rtl/>
          <w:lang w:bidi="ar-SA"/>
        </w:rPr>
        <w:t>مستندات</w:t>
      </w:r>
      <w:r w:rsidRPr="00A846DA">
        <w:rPr>
          <w:rFonts w:ascii="David" w:hAnsi="David" w:cs="Times New Roman"/>
          <w:b/>
          <w:bCs/>
          <w:sz w:val="24"/>
          <w:szCs w:val="24"/>
          <w:rtl/>
          <w:lang w:bidi="ar-SA"/>
        </w:rPr>
        <w:t xml:space="preserve"> </w:t>
      </w:r>
      <w:r w:rsidRPr="00A846DA" w:rsidR="000004D9">
        <w:rPr>
          <w:rFonts w:ascii="David" w:hAnsi="David" w:cs="Times New Roman" w:hint="cs"/>
          <w:b/>
          <w:bCs/>
          <w:sz w:val="24"/>
          <w:szCs w:val="24"/>
          <w:rtl/>
          <w:lang w:bidi="ar-SA"/>
        </w:rPr>
        <w:t>المناقصة.</w:t>
      </w:r>
      <w:r w:rsidRPr="00A846DA">
        <w:rPr>
          <w:rFonts w:ascii="David" w:hAnsi="David" w:cs="Times New Roman"/>
          <w:sz w:val="24"/>
          <w:szCs w:val="24"/>
          <w:rtl/>
          <w:lang w:bidi="ar-SA"/>
        </w:rPr>
        <w:t xml:space="preserve"> </w:t>
      </w:r>
    </w:p>
    <w:p w:rsidR="000004D9" w:rsidRPr="00A846DA" w:rsidP="00A846DA">
      <w:pPr>
        <w:pStyle w:val="ListParagraph"/>
        <w:spacing w:after="0" w:line="360" w:lineRule="auto"/>
        <w:ind w:left="444"/>
        <w:jc w:val="both"/>
        <w:rPr>
          <w:rFonts w:ascii="David" w:hAnsi="David" w:cs="David" w:hint="cs"/>
          <w:sz w:val="24"/>
          <w:szCs w:val="24"/>
          <w:rtl/>
        </w:rPr>
      </w:pPr>
      <w:bookmarkStart w:id="8" w:name="_GoBack"/>
      <w:bookmarkEnd w:id="8"/>
    </w:p>
    <w:p w:rsidR="00A846DA" w:rsidRPr="00840694" w:rsidP="00A846DA">
      <w:pPr>
        <w:spacing w:after="0" w:line="360" w:lineRule="auto"/>
        <w:jc w:val="both"/>
        <w:rPr>
          <w:rFonts w:ascii="David" w:hAnsi="David" w:cs="David"/>
          <w:b/>
          <w:bCs/>
          <w:sz w:val="24"/>
          <w:szCs w:val="24"/>
          <w:rtl/>
        </w:rPr>
      </w:pPr>
      <w:r>
        <w:rPr>
          <w:rFonts w:ascii="David" w:hAnsi="David" w:cs="Times New Roman" w:hint="cs"/>
          <w:b/>
          <w:bCs/>
          <w:sz w:val="24"/>
          <w:szCs w:val="24"/>
          <w:rtl/>
          <w:lang w:bidi="ar-JO"/>
        </w:rPr>
        <w:t xml:space="preserve">9.  </w:t>
      </w:r>
      <w:r w:rsidRPr="00840694">
        <w:rPr>
          <w:rFonts w:ascii="David" w:hAnsi="David" w:cs="Times New Roman" w:hint="cs"/>
          <w:b/>
          <w:bCs/>
          <w:sz w:val="24"/>
          <w:szCs w:val="24"/>
          <w:rtl/>
          <w:lang w:bidi="ar-SA"/>
        </w:rPr>
        <w:t>الحصول</w:t>
      </w:r>
      <w:r w:rsidRPr="00840694">
        <w:rPr>
          <w:rFonts w:ascii="David" w:hAnsi="David" w:cs="Times New Roman"/>
          <w:b/>
          <w:bCs/>
          <w:sz w:val="24"/>
          <w:szCs w:val="24"/>
          <w:rtl/>
          <w:lang w:bidi="ar-SA"/>
        </w:rPr>
        <w:t xml:space="preserve"> </w:t>
      </w:r>
      <w:r w:rsidRPr="00840694">
        <w:rPr>
          <w:rFonts w:ascii="David" w:hAnsi="David" w:cs="Times New Roman" w:hint="cs"/>
          <w:b/>
          <w:bCs/>
          <w:sz w:val="24"/>
          <w:szCs w:val="24"/>
          <w:rtl/>
          <w:lang w:bidi="ar-SA"/>
        </w:rPr>
        <w:t>على</w:t>
      </w:r>
      <w:r w:rsidRPr="00840694">
        <w:rPr>
          <w:rFonts w:ascii="David" w:hAnsi="David" w:cs="Times New Roman"/>
          <w:b/>
          <w:bCs/>
          <w:sz w:val="24"/>
          <w:szCs w:val="24"/>
          <w:rtl/>
          <w:lang w:bidi="ar-SA"/>
        </w:rPr>
        <w:t xml:space="preserve"> </w:t>
      </w:r>
      <w:r w:rsidRPr="00840694">
        <w:rPr>
          <w:rFonts w:ascii="David" w:hAnsi="David" w:cs="Times New Roman" w:hint="cs"/>
          <w:b/>
          <w:bCs/>
          <w:sz w:val="24"/>
          <w:szCs w:val="24"/>
          <w:rtl/>
          <w:lang w:bidi="ar-SA"/>
        </w:rPr>
        <w:t>تفاصيل</w:t>
      </w:r>
      <w:r w:rsidRPr="00840694">
        <w:rPr>
          <w:rFonts w:ascii="David" w:hAnsi="David" w:cs="Times New Roman"/>
          <w:b/>
          <w:bCs/>
          <w:sz w:val="24"/>
          <w:szCs w:val="24"/>
          <w:rtl/>
          <w:lang w:bidi="ar-SA"/>
        </w:rPr>
        <w:t xml:space="preserve"> </w:t>
      </w:r>
      <w:r w:rsidRPr="00840694">
        <w:rPr>
          <w:rFonts w:ascii="David" w:hAnsi="David" w:cs="Times New Roman" w:hint="cs"/>
          <w:b/>
          <w:bCs/>
          <w:sz w:val="24"/>
          <w:szCs w:val="24"/>
          <w:rtl/>
          <w:lang w:bidi="ar-SA"/>
        </w:rPr>
        <w:t>إضافية</w:t>
      </w:r>
      <w:r w:rsidRPr="00840694">
        <w:rPr>
          <w:rFonts w:ascii="David" w:hAnsi="David" w:cs="Times New Roman"/>
          <w:b/>
          <w:bCs/>
          <w:sz w:val="24"/>
          <w:szCs w:val="24"/>
          <w:rtl/>
          <w:lang w:bidi="ar-SA"/>
        </w:rPr>
        <w:t xml:space="preserve"> </w:t>
      </w:r>
    </w:p>
    <w:p w:rsidR="00A846DA" w:rsidRPr="0023399B" w:rsidP="00A846DA">
      <w:pPr>
        <w:spacing w:after="0" w:line="360" w:lineRule="auto"/>
        <w:ind w:left="360"/>
        <w:jc w:val="both"/>
        <w:rPr>
          <w:rFonts w:ascii="David" w:eastAsia="Times New Roman" w:hAnsi="David" w:cs="David"/>
          <w:color w:val="000000"/>
          <w:sz w:val="24"/>
          <w:szCs w:val="24"/>
          <w:rtl/>
        </w:rPr>
      </w:pPr>
      <w:r w:rsidRPr="00840694">
        <w:rPr>
          <w:rFonts w:ascii="David" w:hAnsi="David" w:cs="Times New Roman" w:hint="cs"/>
          <w:sz w:val="24"/>
          <w:szCs w:val="24"/>
          <w:rtl/>
          <w:lang w:bidi="ar-SA"/>
        </w:rPr>
        <w:t>يمكن</w:t>
      </w:r>
      <w:r w:rsidRPr="00840694">
        <w:rPr>
          <w:rFonts w:ascii="David" w:hAnsi="David" w:cs="Times New Roman"/>
          <w:sz w:val="24"/>
          <w:szCs w:val="24"/>
          <w:rtl/>
          <w:lang w:bidi="ar-SA"/>
        </w:rPr>
        <w:t xml:space="preserve"> </w:t>
      </w:r>
      <w:r w:rsidRPr="00840694">
        <w:rPr>
          <w:rFonts w:ascii="David" w:hAnsi="David" w:cs="Times New Roman" w:hint="cs"/>
          <w:sz w:val="24"/>
          <w:szCs w:val="24"/>
          <w:rtl/>
          <w:lang w:bidi="ar-SA"/>
        </w:rPr>
        <w:t>الحصول</w:t>
      </w:r>
      <w:r w:rsidRPr="00840694">
        <w:rPr>
          <w:rFonts w:ascii="David" w:hAnsi="David" w:cs="Times New Roman"/>
          <w:sz w:val="24"/>
          <w:szCs w:val="24"/>
          <w:rtl/>
          <w:lang w:bidi="ar-SA"/>
        </w:rPr>
        <w:t xml:space="preserve"> </w:t>
      </w:r>
      <w:r w:rsidRPr="00840694">
        <w:rPr>
          <w:rFonts w:ascii="David" w:hAnsi="David" w:cs="Times New Roman" w:hint="cs"/>
          <w:sz w:val="24"/>
          <w:szCs w:val="24"/>
          <w:rtl/>
          <w:lang w:bidi="ar-SA"/>
        </w:rPr>
        <w:t>على</w:t>
      </w:r>
      <w:r w:rsidRPr="00840694">
        <w:rPr>
          <w:rFonts w:ascii="David" w:hAnsi="David" w:cs="Times New Roman"/>
          <w:sz w:val="24"/>
          <w:szCs w:val="24"/>
          <w:rtl/>
          <w:lang w:bidi="ar-SA"/>
        </w:rPr>
        <w:t xml:space="preserve"> </w:t>
      </w:r>
      <w:r w:rsidRPr="00840694">
        <w:rPr>
          <w:rFonts w:ascii="David" w:hAnsi="David" w:cs="Times New Roman" w:hint="cs"/>
          <w:sz w:val="24"/>
          <w:szCs w:val="24"/>
          <w:rtl/>
          <w:lang w:bidi="ar-SA"/>
        </w:rPr>
        <w:t>مستندات</w:t>
      </w:r>
      <w:r w:rsidRPr="00840694">
        <w:rPr>
          <w:rFonts w:ascii="David" w:hAnsi="David" w:cs="Times New Roman"/>
          <w:sz w:val="24"/>
          <w:szCs w:val="24"/>
          <w:rtl/>
          <w:lang w:bidi="ar-SA"/>
        </w:rPr>
        <w:t xml:space="preserve"> </w:t>
      </w:r>
      <w:r w:rsidRPr="00840694">
        <w:rPr>
          <w:rFonts w:ascii="David" w:hAnsi="David" w:cs="Times New Roman" w:hint="cs"/>
          <w:sz w:val="24"/>
          <w:szCs w:val="24"/>
          <w:rtl/>
          <w:lang w:bidi="ar-SA"/>
        </w:rPr>
        <w:t>المناقصة،</w:t>
      </w:r>
      <w:r>
        <w:rPr>
          <w:rFonts w:ascii="David" w:hAnsi="David" w:cs="Times New Roman" w:hint="cs"/>
          <w:sz w:val="24"/>
          <w:szCs w:val="24"/>
          <w:rtl/>
          <w:lang w:bidi="ar-JO"/>
        </w:rPr>
        <w:t xml:space="preserve"> الرد على </w:t>
      </w:r>
      <w:r>
        <w:rPr>
          <w:rFonts w:ascii="David" w:hAnsi="David" w:cs="Times New Roman" w:hint="eastAsia"/>
          <w:sz w:val="24"/>
          <w:szCs w:val="24"/>
          <w:rtl/>
          <w:lang w:bidi="ar-JO"/>
        </w:rPr>
        <w:t>الأسئلة</w:t>
      </w:r>
      <w:r>
        <w:rPr>
          <w:rFonts w:ascii="David" w:hAnsi="David" w:cs="Times New Roman" w:hint="cs"/>
          <w:sz w:val="24"/>
          <w:szCs w:val="24"/>
          <w:rtl/>
          <w:lang w:bidi="ar-JO"/>
        </w:rPr>
        <w:t xml:space="preserve"> الاستفسارية،</w:t>
      </w:r>
      <w:r w:rsidRPr="00840694">
        <w:rPr>
          <w:rFonts w:ascii="David" w:hAnsi="David" w:cs="Times New Roman"/>
          <w:sz w:val="24"/>
          <w:szCs w:val="24"/>
          <w:rtl/>
          <w:lang w:bidi="ar-SA"/>
        </w:rPr>
        <w:t xml:space="preserve"> </w:t>
      </w:r>
      <w:r w:rsidRPr="00840694">
        <w:rPr>
          <w:rFonts w:ascii="David" w:hAnsi="David" w:cs="Times New Roman" w:hint="cs"/>
          <w:sz w:val="24"/>
          <w:szCs w:val="24"/>
          <w:rtl/>
          <w:lang w:bidi="ar-SA"/>
        </w:rPr>
        <w:t>تفاصيل</w:t>
      </w:r>
      <w:r w:rsidRPr="00840694">
        <w:rPr>
          <w:rFonts w:ascii="David" w:hAnsi="David" w:cs="Times New Roman"/>
          <w:sz w:val="24"/>
          <w:szCs w:val="24"/>
          <w:rtl/>
          <w:lang w:bidi="ar-SA"/>
        </w:rPr>
        <w:t xml:space="preserve"> </w:t>
      </w:r>
      <w:r w:rsidRPr="00840694">
        <w:rPr>
          <w:rFonts w:ascii="David" w:hAnsi="David" w:cs="Times New Roman" w:hint="cs"/>
          <w:sz w:val="24"/>
          <w:szCs w:val="24"/>
          <w:rtl/>
          <w:lang w:bidi="ar-SA"/>
        </w:rPr>
        <w:t>إضافية</w:t>
      </w:r>
      <w:r w:rsidRPr="00840694">
        <w:rPr>
          <w:rFonts w:ascii="David" w:hAnsi="David" w:cs="Times New Roman"/>
          <w:sz w:val="24"/>
          <w:szCs w:val="24"/>
          <w:rtl/>
          <w:lang w:bidi="ar-SA"/>
        </w:rPr>
        <w:t xml:space="preserve"> </w:t>
      </w:r>
      <w:r w:rsidRPr="00840694">
        <w:rPr>
          <w:rFonts w:ascii="David" w:hAnsi="David" w:cs="Times New Roman" w:hint="cs"/>
          <w:sz w:val="24"/>
          <w:szCs w:val="24"/>
          <w:rtl/>
          <w:lang w:bidi="ar-SA"/>
        </w:rPr>
        <w:t>وحتلنات</w:t>
      </w:r>
      <w:r w:rsidRPr="00840694">
        <w:rPr>
          <w:rFonts w:ascii="David" w:hAnsi="David" w:cs="Times New Roman"/>
          <w:sz w:val="24"/>
          <w:szCs w:val="24"/>
          <w:rtl/>
          <w:lang w:bidi="ar-SA"/>
        </w:rPr>
        <w:t xml:space="preserve"> </w:t>
      </w:r>
      <w:r w:rsidRPr="00840694">
        <w:rPr>
          <w:rFonts w:ascii="David" w:hAnsi="David" w:cs="Times New Roman" w:hint="cs"/>
          <w:sz w:val="24"/>
          <w:szCs w:val="24"/>
          <w:rtl/>
          <w:lang w:bidi="ar-SA"/>
        </w:rPr>
        <w:t>تتعلق</w:t>
      </w:r>
      <w:r w:rsidRPr="00840694">
        <w:rPr>
          <w:rFonts w:ascii="David" w:hAnsi="David" w:cs="Times New Roman"/>
          <w:sz w:val="24"/>
          <w:szCs w:val="24"/>
          <w:rtl/>
          <w:lang w:bidi="ar-SA"/>
        </w:rPr>
        <w:t xml:space="preserve"> </w:t>
      </w:r>
      <w:r w:rsidRPr="00840694">
        <w:rPr>
          <w:rFonts w:ascii="David" w:hAnsi="David" w:cs="Times New Roman" w:hint="cs"/>
          <w:sz w:val="24"/>
          <w:szCs w:val="24"/>
          <w:rtl/>
          <w:lang w:bidi="ar-SA"/>
        </w:rPr>
        <w:t>بالمناقصة</w:t>
      </w:r>
      <w:r w:rsidRPr="00840694">
        <w:rPr>
          <w:rFonts w:ascii="David" w:hAnsi="David" w:cs="Times New Roman"/>
          <w:sz w:val="24"/>
          <w:szCs w:val="24"/>
          <w:rtl/>
          <w:lang w:bidi="ar-SA"/>
        </w:rPr>
        <w:t xml:space="preserve"> </w:t>
      </w:r>
      <w:r w:rsidRPr="00840694">
        <w:rPr>
          <w:rFonts w:ascii="David" w:hAnsi="David" w:cs="Times New Roman" w:hint="cs"/>
          <w:sz w:val="24"/>
          <w:szCs w:val="24"/>
          <w:rtl/>
          <w:lang w:bidi="ar-SA"/>
        </w:rPr>
        <w:t>في</w:t>
      </w:r>
      <w:r w:rsidRPr="00840694">
        <w:rPr>
          <w:rFonts w:ascii="David" w:hAnsi="David" w:cs="Times New Roman"/>
          <w:sz w:val="24"/>
          <w:szCs w:val="24"/>
          <w:rtl/>
          <w:lang w:bidi="ar-SA"/>
        </w:rPr>
        <w:t xml:space="preserve"> </w:t>
      </w:r>
      <w:r w:rsidRPr="00840694">
        <w:rPr>
          <w:rFonts w:ascii="David" w:hAnsi="David" w:cs="Times New Roman" w:hint="cs"/>
          <w:sz w:val="24"/>
          <w:szCs w:val="24"/>
          <w:rtl/>
          <w:lang w:bidi="ar-SA"/>
        </w:rPr>
        <w:t>موقع</w:t>
      </w:r>
      <w:r>
        <w:rPr>
          <w:rFonts w:ascii="David" w:hAnsi="David" w:cs="Times New Roman" w:hint="cs"/>
          <w:sz w:val="24"/>
          <w:szCs w:val="24"/>
          <w:rtl/>
          <w:lang w:bidi="ar-SA"/>
        </w:rPr>
        <w:t xml:space="preserve"> دائرة المشتريات الحكومية على الانترنت وفي موقع</w:t>
      </w:r>
      <w:r w:rsidRPr="00840694">
        <w:rPr>
          <w:rFonts w:ascii="David" w:hAnsi="David" w:cs="Times New Roman"/>
          <w:sz w:val="24"/>
          <w:szCs w:val="24"/>
          <w:rtl/>
          <w:lang w:bidi="ar-SA"/>
        </w:rPr>
        <w:t xml:space="preserve"> </w:t>
      </w:r>
      <w:r w:rsidRPr="00840694">
        <w:rPr>
          <w:rFonts w:ascii="David" w:hAnsi="David" w:cs="Times New Roman" w:hint="cs"/>
          <w:sz w:val="24"/>
          <w:szCs w:val="24"/>
          <w:rtl/>
          <w:lang w:bidi="ar-SA"/>
        </w:rPr>
        <w:t>الوزارة</w:t>
      </w:r>
      <w:r w:rsidRPr="00840694">
        <w:rPr>
          <w:rFonts w:ascii="David" w:hAnsi="David" w:cs="Times New Roman"/>
          <w:sz w:val="24"/>
          <w:szCs w:val="24"/>
          <w:rtl/>
          <w:lang w:bidi="ar-SA"/>
        </w:rPr>
        <w:t xml:space="preserve"> </w:t>
      </w:r>
      <w:r w:rsidRPr="00840694">
        <w:rPr>
          <w:rFonts w:ascii="David" w:hAnsi="David" w:cs="Times New Roman" w:hint="cs"/>
          <w:sz w:val="24"/>
          <w:szCs w:val="24"/>
          <w:rtl/>
          <w:lang w:bidi="ar-SA"/>
        </w:rPr>
        <w:t>على</w:t>
      </w:r>
      <w:r w:rsidRPr="00840694">
        <w:rPr>
          <w:rFonts w:ascii="David" w:hAnsi="David" w:cs="Times New Roman"/>
          <w:sz w:val="24"/>
          <w:szCs w:val="24"/>
          <w:rtl/>
          <w:lang w:bidi="ar-SA"/>
        </w:rPr>
        <w:t xml:space="preserve"> </w:t>
      </w:r>
      <w:r w:rsidRPr="00840694">
        <w:rPr>
          <w:rFonts w:ascii="David" w:hAnsi="David" w:cs="Times New Roman" w:hint="cs"/>
          <w:sz w:val="24"/>
          <w:szCs w:val="24"/>
          <w:rtl/>
          <w:lang w:bidi="ar-SA"/>
        </w:rPr>
        <w:t>الانترنت،</w:t>
      </w:r>
      <w:r w:rsidRPr="00840694">
        <w:rPr>
          <w:rFonts w:ascii="David" w:hAnsi="David" w:cs="Times New Roman"/>
          <w:sz w:val="24"/>
          <w:szCs w:val="24"/>
          <w:rtl/>
          <w:lang w:bidi="ar-SA"/>
        </w:rPr>
        <w:t xml:space="preserve"> </w:t>
      </w:r>
      <w:r w:rsidRPr="00840694">
        <w:rPr>
          <w:rFonts w:ascii="David" w:hAnsi="David" w:cs="Times New Roman" w:hint="cs"/>
          <w:sz w:val="24"/>
          <w:szCs w:val="24"/>
          <w:rtl/>
          <w:lang w:bidi="ar-SA"/>
        </w:rPr>
        <w:t>بالعنوان</w:t>
      </w:r>
      <w:r w:rsidRPr="0023399B">
        <w:rPr>
          <w:rFonts w:ascii="David" w:eastAsia="Times New Roman" w:hAnsi="David" w:cs="David"/>
          <w:color w:val="000000"/>
          <w:sz w:val="24"/>
          <w:szCs w:val="24"/>
          <w:rtl/>
        </w:rPr>
        <w:t xml:space="preserve">: </w:t>
      </w:r>
      <w:hyperlink r:id="rId9" w:history="1">
        <w:r w:rsidRPr="00FA310C">
          <w:rPr>
            <w:rFonts w:ascii="David" w:eastAsia="Times New Roman" w:hAnsi="David" w:cs="David"/>
            <w:color w:val="0000FF"/>
            <w:sz w:val="24"/>
            <w:szCs w:val="24"/>
            <w:u w:val="single"/>
          </w:rPr>
          <w:t>http://index.justice.gov.il/Pages/default.aspx</w:t>
        </w:r>
      </w:hyperlink>
      <w:r w:rsidRPr="00FA310C">
        <w:rPr>
          <w:rFonts w:ascii="David" w:eastAsia="Times New Roman" w:hAnsi="David" w:cs="David"/>
          <w:color w:val="000000"/>
          <w:sz w:val="24"/>
          <w:szCs w:val="24"/>
          <w:rtl/>
        </w:rPr>
        <w:t>.</w:t>
      </w:r>
    </w:p>
    <w:p w:rsidR="002869BE" w:rsidRPr="00FA310C" w:rsidP="00A846DA">
      <w:pPr>
        <w:tabs>
          <w:tab w:val="left" w:pos="368"/>
        </w:tabs>
        <w:spacing w:before="120" w:after="120" w:line="360" w:lineRule="auto"/>
        <w:jc w:val="both"/>
        <w:outlineLvl w:val="1"/>
        <w:rPr>
          <w:rFonts w:ascii="David" w:eastAsia="Times New Roman" w:hAnsi="David" w:cs="David"/>
          <w:color w:val="000000"/>
          <w:sz w:val="24"/>
          <w:szCs w:val="24"/>
          <w:u w:val="single"/>
          <w:rtl/>
        </w:rPr>
      </w:pPr>
      <w:r>
        <w:rPr>
          <w:rFonts w:ascii="David" w:eastAsia="Times New Roman" w:hAnsi="David" w:cs="Times New Roman" w:hint="cs"/>
          <w:color w:val="000000"/>
          <w:sz w:val="24"/>
          <w:szCs w:val="24"/>
          <w:rtl/>
          <w:lang w:bidi="ar-JO"/>
        </w:rPr>
        <w:t xml:space="preserve">    </w:t>
      </w:r>
      <w:r w:rsidRPr="00A846DA">
        <w:rPr>
          <w:rFonts w:ascii="David" w:eastAsia="Times New Roman" w:hAnsi="David" w:cs="Times New Roman" w:hint="cs"/>
          <w:color w:val="000000"/>
          <w:sz w:val="24"/>
          <w:szCs w:val="24"/>
          <w:rtl/>
          <w:lang w:bidi="ar-SA"/>
        </w:rPr>
        <w:t>توجهات</w:t>
      </w:r>
      <w:r w:rsidRPr="00A846DA">
        <w:rPr>
          <w:rFonts w:ascii="David" w:eastAsia="Times New Roman" w:hAnsi="David" w:cs="Times New Roman"/>
          <w:color w:val="000000"/>
          <w:sz w:val="24"/>
          <w:szCs w:val="24"/>
          <w:rtl/>
          <w:lang w:bidi="ar-SA"/>
        </w:rPr>
        <w:t xml:space="preserve"> </w:t>
      </w:r>
      <w:r w:rsidRPr="00A846DA">
        <w:rPr>
          <w:rFonts w:ascii="David" w:eastAsia="Times New Roman" w:hAnsi="David" w:cs="Times New Roman" w:hint="cs"/>
          <w:color w:val="000000"/>
          <w:sz w:val="24"/>
          <w:szCs w:val="24"/>
          <w:rtl/>
          <w:lang w:bidi="ar-SA"/>
        </w:rPr>
        <w:t>أية</w:t>
      </w:r>
      <w:r w:rsidRPr="00A846DA">
        <w:rPr>
          <w:rFonts w:ascii="David" w:eastAsia="Times New Roman" w:hAnsi="David" w:cs="Times New Roman"/>
          <w:color w:val="000000"/>
          <w:sz w:val="24"/>
          <w:szCs w:val="24"/>
          <w:rtl/>
          <w:lang w:bidi="ar-SA"/>
        </w:rPr>
        <w:t xml:space="preserve"> </w:t>
      </w:r>
      <w:r w:rsidRPr="00A846DA">
        <w:rPr>
          <w:rFonts w:ascii="David" w:eastAsia="Times New Roman" w:hAnsi="David" w:cs="Times New Roman" w:hint="cs"/>
          <w:color w:val="000000"/>
          <w:sz w:val="24"/>
          <w:szCs w:val="24"/>
          <w:rtl/>
          <w:lang w:bidi="ar-SA"/>
        </w:rPr>
        <w:t>هيئة</w:t>
      </w:r>
      <w:r w:rsidRPr="00A846DA">
        <w:rPr>
          <w:rFonts w:ascii="David" w:eastAsia="Times New Roman" w:hAnsi="David" w:cs="Times New Roman"/>
          <w:color w:val="000000"/>
          <w:sz w:val="24"/>
          <w:szCs w:val="24"/>
          <w:rtl/>
          <w:lang w:bidi="ar-SA"/>
        </w:rPr>
        <w:t xml:space="preserve"> </w:t>
      </w:r>
      <w:r w:rsidRPr="00A846DA">
        <w:rPr>
          <w:rFonts w:ascii="David" w:eastAsia="Times New Roman" w:hAnsi="David" w:cs="Times New Roman" w:hint="cs"/>
          <w:color w:val="000000"/>
          <w:sz w:val="24"/>
          <w:szCs w:val="24"/>
          <w:rtl/>
          <w:lang w:bidi="ar-SA"/>
        </w:rPr>
        <w:t>بأسئلة</w:t>
      </w:r>
      <w:r w:rsidRPr="00A846DA">
        <w:rPr>
          <w:rFonts w:ascii="David" w:eastAsia="Times New Roman" w:hAnsi="David" w:cs="Times New Roman"/>
          <w:color w:val="000000"/>
          <w:sz w:val="24"/>
          <w:szCs w:val="24"/>
          <w:rtl/>
          <w:lang w:bidi="ar-SA"/>
        </w:rPr>
        <w:t xml:space="preserve"> </w:t>
      </w:r>
      <w:r w:rsidRPr="00A846DA">
        <w:rPr>
          <w:rFonts w:ascii="David" w:eastAsia="Times New Roman" w:hAnsi="David" w:cs="Times New Roman" w:hint="cs"/>
          <w:color w:val="000000"/>
          <w:sz w:val="24"/>
          <w:szCs w:val="24"/>
          <w:rtl/>
          <w:lang w:bidi="ar-SA"/>
        </w:rPr>
        <w:t>واستفسارات</w:t>
      </w:r>
      <w:r w:rsidRPr="00A846DA">
        <w:rPr>
          <w:rFonts w:ascii="David" w:eastAsia="Times New Roman" w:hAnsi="David" w:cs="Times New Roman"/>
          <w:color w:val="000000"/>
          <w:sz w:val="24"/>
          <w:szCs w:val="24"/>
          <w:rtl/>
          <w:lang w:bidi="ar-SA"/>
        </w:rPr>
        <w:t xml:space="preserve"> </w:t>
      </w:r>
      <w:r w:rsidRPr="00A846DA">
        <w:rPr>
          <w:rFonts w:ascii="David" w:eastAsia="Times New Roman" w:hAnsi="David" w:cs="Times New Roman" w:hint="cs"/>
          <w:color w:val="000000"/>
          <w:sz w:val="24"/>
          <w:szCs w:val="24"/>
          <w:rtl/>
          <w:lang w:bidi="ar-SA"/>
        </w:rPr>
        <w:t>إضافية</w:t>
      </w:r>
      <w:r w:rsidRPr="00A846DA">
        <w:rPr>
          <w:rFonts w:ascii="David" w:eastAsia="Times New Roman" w:hAnsi="David" w:cs="Times New Roman"/>
          <w:color w:val="000000"/>
          <w:sz w:val="24"/>
          <w:szCs w:val="24"/>
          <w:rtl/>
          <w:lang w:bidi="ar-SA"/>
        </w:rPr>
        <w:t xml:space="preserve"> </w:t>
      </w:r>
      <w:r w:rsidRPr="00A846DA">
        <w:rPr>
          <w:rFonts w:ascii="David" w:eastAsia="Times New Roman" w:hAnsi="David" w:cs="Times New Roman" w:hint="cs"/>
          <w:color w:val="000000"/>
          <w:sz w:val="24"/>
          <w:szCs w:val="24"/>
          <w:rtl/>
          <w:lang w:bidi="ar-SA"/>
        </w:rPr>
        <w:t>تتم</w:t>
      </w:r>
      <w:r w:rsidRPr="00A846DA">
        <w:rPr>
          <w:rFonts w:ascii="David" w:eastAsia="Times New Roman" w:hAnsi="David" w:cs="Times New Roman"/>
          <w:color w:val="000000"/>
          <w:sz w:val="24"/>
          <w:szCs w:val="24"/>
          <w:rtl/>
          <w:lang w:bidi="ar-SA"/>
        </w:rPr>
        <w:t xml:space="preserve"> </w:t>
      </w:r>
      <w:r w:rsidRPr="00A846DA">
        <w:rPr>
          <w:rFonts w:ascii="David" w:eastAsia="Times New Roman" w:hAnsi="David" w:cs="Times New Roman" w:hint="cs"/>
          <w:color w:val="000000"/>
          <w:sz w:val="24"/>
          <w:szCs w:val="24"/>
          <w:rtl/>
          <w:lang w:bidi="ar-SA"/>
        </w:rPr>
        <w:t>بموجب</w:t>
      </w:r>
      <w:r w:rsidRPr="00A846DA">
        <w:rPr>
          <w:rFonts w:ascii="David" w:eastAsia="Times New Roman" w:hAnsi="David" w:cs="Times New Roman"/>
          <w:color w:val="000000"/>
          <w:sz w:val="24"/>
          <w:szCs w:val="24"/>
          <w:rtl/>
          <w:lang w:bidi="ar-SA"/>
        </w:rPr>
        <w:t xml:space="preserve"> </w:t>
      </w:r>
      <w:r w:rsidRPr="00A846DA">
        <w:rPr>
          <w:rFonts w:ascii="David" w:eastAsia="Times New Roman" w:hAnsi="David" w:cs="Times New Roman" w:hint="cs"/>
          <w:color w:val="000000"/>
          <w:sz w:val="24"/>
          <w:szCs w:val="24"/>
          <w:rtl/>
          <w:lang w:bidi="ar-SA"/>
        </w:rPr>
        <w:t>المذكور</w:t>
      </w:r>
      <w:r w:rsidRPr="00A846DA">
        <w:rPr>
          <w:rFonts w:ascii="David" w:eastAsia="Times New Roman" w:hAnsi="David" w:cs="Times New Roman"/>
          <w:color w:val="000000"/>
          <w:sz w:val="24"/>
          <w:szCs w:val="24"/>
          <w:rtl/>
          <w:lang w:bidi="ar-SA"/>
        </w:rPr>
        <w:t xml:space="preserve"> </w:t>
      </w:r>
      <w:r w:rsidRPr="00A846DA">
        <w:rPr>
          <w:rFonts w:ascii="David" w:eastAsia="Times New Roman" w:hAnsi="David" w:cs="Times New Roman" w:hint="cs"/>
          <w:color w:val="000000"/>
          <w:sz w:val="24"/>
          <w:szCs w:val="24"/>
          <w:rtl/>
          <w:lang w:bidi="ar-SA"/>
        </w:rPr>
        <w:t>في</w:t>
      </w:r>
      <w:r w:rsidRPr="00A846DA">
        <w:rPr>
          <w:rFonts w:ascii="David" w:eastAsia="Times New Roman" w:hAnsi="David" w:cs="Times New Roman"/>
          <w:color w:val="000000"/>
          <w:sz w:val="24"/>
          <w:szCs w:val="24"/>
          <w:rtl/>
          <w:lang w:bidi="ar-SA"/>
        </w:rPr>
        <w:t xml:space="preserve"> </w:t>
      </w:r>
      <w:r w:rsidRPr="00A846DA">
        <w:rPr>
          <w:rFonts w:ascii="David" w:eastAsia="Times New Roman" w:hAnsi="David" w:cs="Times New Roman" w:hint="cs"/>
          <w:color w:val="000000"/>
          <w:sz w:val="24"/>
          <w:szCs w:val="24"/>
          <w:rtl/>
          <w:lang w:bidi="ar-SA"/>
        </w:rPr>
        <w:t>مستندات</w:t>
      </w:r>
      <w:r w:rsidRPr="00A846DA">
        <w:rPr>
          <w:rFonts w:ascii="David" w:eastAsia="Times New Roman" w:hAnsi="David" w:cs="Times New Roman"/>
          <w:color w:val="000000"/>
          <w:sz w:val="24"/>
          <w:szCs w:val="24"/>
          <w:rtl/>
          <w:lang w:bidi="ar-SA"/>
        </w:rPr>
        <w:t xml:space="preserve"> </w:t>
      </w:r>
      <w:r w:rsidRPr="00A846DA">
        <w:rPr>
          <w:rFonts w:ascii="David" w:eastAsia="Times New Roman" w:hAnsi="David" w:cs="Times New Roman" w:hint="cs"/>
          <w:color w:val="000000"/>
          <w:sz w:val="24"/>
          <w:szCs w:val="24"/>
          <w:rtl/>
          <w:lang w:bidi="ar-SA"/>
        </w:rPr>
        <w:t>المناقصة</w:t>
      </w:r>
      <w:r w:rsidRPr="00A846DA">
        <w:rPr>
          <w:rFonts w:ascii="David" w:eastAsia="Times New Roman" w:hAnsi="David" w:cs="Times New Roman"/>
          <w:color w:val="000000"/>
          <w:sz w:val="24"/>
          <w:szCs w:val="24"/>
          <w:rtl/>
          <w:lang w:bidi="ar-SA"/>
        </w:rPr>
        <w:t xml:space="preserve"> </w:t>
      </w:r>
      <w:r w:rsidRPr="00A846DA">
        <w:rPr>
          <w:rFonts w:ascii="David" w:eastAsia="Times New Roman" w:hAnsi="David" w:cs="Times New Roman" w:hint="cs"/>
          <w:color w:val="000000"/>
          <w:sz w:val="24"/>
          <w:szCs w:val="24"/>
          <w:rtl/>
          <w:lang w:bidi="ar-SA"/>
        </w:rPr>
        <w:t>لغاية</w:t>
      </w:r>
      <w:r w:rsidRPr="00A846DA">
        <w:rPr>
          <w:rFonts w:ascii="David" w:eastAsia="Times New Roman" w:hAnsi="David" w:cs="Times New Roman"/>
          <w:color w:val="000000"/>
          <w:sz w:val="24"/>
          <w:szCs w:val="24"/>
          <w:rtl/>
          <w:lang w:bidi="ar-SA"/>
        </w:rPr>
        <w:t xml:space="preserve"> </w:t>
      </w:r>
      <w:r w:rsidRPr="00A846DA">
        <w:rPr>
          <w:rFonts w:ascii="David" w:eastAsia="Times New Roman" w:hAnsi="David" w:cs="Times New Roman" w:hint="cs"/>
          <w:color w:val="000000"/>
          <w:sz w:val="24"/>
          <w:szCs w:val="24"/>
          <w:rtl/>
          <w:lang w:bidi="ar-SA"/>
        </w:rPr>
        <w:t>تاريخ</w:t>
      </w:r>
      <w:r w:rsidRPr="00A846DA">
        <w:rPr>
          <w:rFonts w:ascii="David" w:eastAsia="Times New Roman" w:hAnsi="David" w:cs="Times New Roman"/>
          <w:color w:val="000000"/>
          <w:sz w:val="24"/>
          <w:szCs w:val="24"/>
          <w:rtl/>
          <w:lang w:bidi="ar-SA"/>
        </w:rPr>
        <w:t xml:space="preserve"> </w:t>
      </w:r>
      <w:r w:rsidRPr="00FA310C" w:rsidR="00157EA1">
        <w:rPr>
          <w:rFonts w:ascii="David" w:eastAsia="Times New Roman" w:hAnsi="David" w:cs="David"/>
          <w:color w:val="000000"/>
          <w:sz w:val="24"/>
          <w:szCs w:val="24"/>
          <w:u w:val="single"/>
          <w:rtl/>
        </w:rPr>
        <w:t>19.11.2020</w:t>
      </w:r>
      <w:r>
        <w:rPr>
          <w:rFonts w:ascii="David" w:eastAsia="Times New Roman" w:hAnsi="David" w:cs="David" w:hint="cs"/>
          <w:color w:val="000000"/>
          <w:sz w:val="24"/>
          <w:szCs w:val="24"/>
          <w:u w:val="single"/>
          <w:rtl/>
        </w:rPr>
        <w:t xml:space="preserve"> </w:t>
      </w:r>
    </w:p>
    <w:p w:rsidR="002869BE" w:rsidRPr="00FA310C" w:rsidP="00FA310C">
      <w:pPr>
        <w:spacing w:before="120" w:after="120" w:line="360" w:lineRule="auto"/>
        <w:ind w:left="430" w:hanging="360"/>
        <w:jc w:val="both"/>
        <w:rPr>
          <w:rFonts w:ascii="David" w:hAnsi="David" w:cs="David"/>
          <w:sz w:val="24"/>
          <w:szCs w:val="24"/>
          <w:rtl/>
        </w:rPr>
      </w:pPr>
    </w:p>
    <w:p w:rsidR="00C42BC0" w:rsidRPr="00FA310C" w:rsidP="00FA310C">
      <w:pPr>
        <w:spacing w:before="120" w:after="120" w:line="360" w:lineRule="auto"/>
        <w:ind w:left="430" w:hanging="360"/>
        <w:jc w:val="both"/>
        <w:rPr>
          <w:rFonts w:ascii="David" w:hAnsi="David" w:cs="David"/>
          <w:sz w:val="24"/>
          <w:szCs w:val="24"/>
          <w:rtl/>
        </w:rPr>
      </w:pPr>
    </w:p>
    <w:p w:rsidR="00C42BC0" w:rsidRPr="00FA310C" w:rsidP="00FA310C">
      <w:pPr>
        <w:spacing w:before="120" w:after="120" w:line="360" w:lineRule="auto"/>
        <w:ind w:left="430" w:hanging="360"/>
        <w:jc w:val="both"/>
        <w:rPr>
          <w:rFonts w:ascii="David" w:hAnsi="David" w:cs="David"/>
          <w:sz w:val="24"/>
          <w:szCs w:val="24"/>
          <w:rtl/>
        </w:rPr>
      </w:pPr>
    </w:p>
    <w:p w:rsidR="003E0153" w:rsidRPr="00B02E26" w:rsidP="002869BE">
      <w:pPr>
        <w:spacing w:after="0" w:line="360" w:lineRule="auto"/>
        <w:ind w:left="430" w:hanging="360"/>
        <w:jc w:val="right"/>
        <w:rPr>
          <w:rFonts w:cs="David"/>
          <w:sz w:val="24"/>
          <w:szCs w:val="24"/>
          <w:rtl/>
        </w:rPr>
      </w:pPr>
    </w:p>
    <w:p w:rsidR="002869BE" w:rsidRPr="00A846DA" w:rsidP="002869BE">
      <w:pPr>
        <w:spacing w:after="0" w:line="360" w:lineRule="auto"/>
        <w:ind w:left="430" w:hanging="360"/>
        <w:jc w:val="right"/>
        <w:rPr>
          <w:sz w:val="24"/>
          <w:szCs w:val="24"/>
          <w:rtl/>
          <w:lang w:bidi="ar-JO"/>
        </w:rPr>
      </w:pPr>
      <w:r>
        <w:rPr>
          <w:rFonts w:hint="cs"/>
          <w:sz w:val="24"/>
          <w:szCs w:val="24"/>
          <w:rtl/>
          <w:lang w:bidi="ar-JO"/>
        </w:rPr>
        <w:t>لجنة المناقصات</w:t>
      </w:r>
    </w:p>
    <w:sectPr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12422E62"/>
    <w:multiLevelType w:val="multilevel"/>
    <w:tmpl w:val="482C1E6E"/>
    <w:lvl w:ilvl="0">
      <w:start w:val="1"/>
      <w:numFmt w:val="decimal"/>
      <w:lvlText w:val="%1."/>
      <w:lvlJc w:val="left"/>
      <w:pPr>
        <w:tabs>
          <w:tab w:val="num" w:pos="567"/>
        </w:tabs>
        <w:ind w:left="567" w:hanging="567"/>
      </w:pPr>
      <w:rPr>
        <w:rFonts w:ascii="David" w:hAnsi="David" w:cs="David" w:hint="default"/>
        <w:b w:val="0"/>
        <w:bCs w:val="0"/>
        <w:sz w:val="24"/>
        <w:szCs w:val="24"/>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
    <w:nsid w:val="139571C1"/>
    <w:multiLevelType w:val="multilevel"/>
    <w:tmpl w:val="A46414C2"/>
    <w:lvl w:ilvl="0">
      <w:start w:val="5"/>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7008" w:hanging="1800"/>
      </w:pPr>
      <w:rPr>
        <w:rFonts w:hint="default"/>
      </w:rPr>
    </w:lvl>
  </w:abstractNum>
  <w:abstractNum w:abstractNumId="2">
    <w:nsid w:val="13BB1BEB"/>
    <w:multiLevelType w:val="hybridMultilevel"/>
    <w:tmpl w:val="2C38BF10"/>
    <w:lvl w:ilvl="0">
      <w:start w:val="8"/>
      <w:numFmt w:val="decimal"/>
      <w:lvlText w:val="%1."/>
      <w:lvlJc w:val="left"/>
      <w:pPr>
        <w:ind w:left="444" w:hanging="360"/>
      </w:pPr>
      <w:rPr>
        <w:rFonts w:hint="default"/>
      </w:rPr>
    </w:lvl>
    <w:lvl w:ilvl="1" w:tentative="1">
      <w:start w:val="1"/>
      <w:numFmt w:val="lowerLetter"/>
      <w:lvlText w:val="%2."/>
      <w:lvlJc w:val="left"/>
      <w:pPr>
        <w:ind w:left="1164" w:hanging="360"/>
      </w:pPr>
    </w:lvl>
    <w:lvl w:ilvl="2" w:tentative="1">
      <w:start w:val="1"/>
      <w:numFmt w:val="lowerRoman"/>
      <w:lvlText w:val="%3."/>
      <w:lvlJc w:val="right"/>
      <w:pPr>
        <w:ind w:left="1884" w:hanging="180"/>
      </w:pPr>
    </w:lvl>
    <w:lvl w:ilvl="3" w:tentative="1">
      <w:start w:val="1"/>
      <w:numFmt w:val="decimal"/>
      <w:lvlText w:val="%4."/>
      <w:lvlJc w:val="left"/>
      <w:pPr>
        <w:ind w:left="2604" w:hanging="360"/>
      </w:pPr>
    </w:lvl>
    <w:lvl w:ilvl="4" w:tentative="1">
      <w:start w:val="1"/>
      <w:numFmt w:val="lowerLetter"/>
      <w:lvlText w:val="%5."/>
      <w:lvlJc w:val="left"/>
      <w:pPr>
        <w:ind w:left="3324" w:hanging="360"/>
      </w:pPr>
    </w:lvl>
    <w:lvl w:ilvl="5" w:tentative="1">
      <w:start w:val="1"/>
      <w:numFmt w:val="lowerRoman"/>
      <w:lvlText w:val="%6."/>
      <w:lvlJc w:val="right"/>
      <w:pPr>
        <w:ind w:left="4044" w:hanging="180"/>
      </w:pPr>
    </w:lvl>
    <w:lvl w:ilvl="6" w:tentative="1">
      <w:start w:val="1"/>
      <w:numFmt w:val="decimal"/>
      <w:lvlText w:val="%7."/>
      <w:lvlJc w:val="left"/>
      <w:pPr>
        <w:ind w:left="4764" w:hanging="360"/>
      </w:pPr>
    </w:lvl>
    <w:lvl w:ilvl="7" w:tentative="1">
      <w:start w:val="1"/>
      <w:numFmt w:val="lowerLetter"/>
      <w:lvlText w:val="%8."/>
      <w:lvlJc w:val="left"/>
      <w:pPr>
        <w:ind w:left="5484" w:hanging="360"/>
      </w:pPr>
    </w:lvl>
    <w:lvl w:ilvl="8" w:tentative="1">
      <w:start w:val="1"/>
      <w:numFmt w:val="lowerRoman"/>
      <w:lvlText w:val="%9."/>
      <w:lvlJc w:val="right"/>
      <w:pPr>
        <w:ind w:left="6204" w:hanging="180"/>
      </w:pPr>
    </w:lvl>
  </w:abstractNum>
  <w:abstractNum w:abstractNumId="3">
    <w:nsid w:val="29DB7244"/>
    <w:multiLevelType w:val="hybridMultilevel"/>
    <w:tmpl w:val="A2DE97FE"/>
    <w:lvl w:ilvl="0">
      <w:start w:val="5"/>
      <w:numFmt w:val="decimal"/>
      <w:lvlText w:val="%1."/>
      <w:lvlJc w:val="left"/>
      <w:pPr>
        <w:ind w:left="502" w:hanging="360"/>
      </w:pPr>
      <w:rPr>
        <w:rFonts w:hint="default"/>
      </w:rPr>
    </w:lvl>
    <w:lvl w:ilvl="1" w:tentative="1">
      <w:start w:val="1"/>
      <w:numFmt w:val="lowerLetter"/>
      <w:lvlText w:val="%2."/>
      <w:lvlJc w:val="left"/>
      <w:pPr>
        <w:ind w:left="1222" w:hanging="360"/>
      </w:pPr>
    </w:lvl>
    <w:lvl w:ilvl="2" w:tentative="1">
      <w:start w:val="1"/>
      <w:numFmt w:val="lowerRoman"/>
      <w:lvlText w:val="%3."/>
      <w:lvlJc w:val="right"/>
      <w:pPr>
        <w:ind w:left="1942" w:hanging="180"/>
      </w:pPr>
    </w:lvl>
    <w:lvl w:ilvl="3" w:tentative="1">
      <w:start w:val="1"/>
      <w:numFmt w:val="decimal"/>
      <w:lvlText w:val="%4."/>
      <w:lvlJc w:val="left"/>
      <w:pPr>
        <w:ind w:left="2662" w:hanging="360"/>
      </w:pPr>
    </w:lvl>
    <w:lvl w:ilvl="4" w:tentative="1">
      <w:start w:val="1"/>
      <w:numFmt w:val="lowerLetter"/>
      <w:lvlText w:val="%5."/>
      <w:lvlJc w:val="left"/>
      <w:pPr>
        <w:ind w:left="3382" w:hanging="360"/>
      </w:pPr>
    </w:lvl>
    <w:lvl w:ilvl="5" w:tentative="1">
      <w:start w:val="1"/>
      <w:numFmt w:val="lowerRoman"/>
      <w:lvlText w:val="%6."/>
      <w:lvlJc w:val="right"/>
      <w:pPr>
        <w:ind w:left="4102" w:hanging="180"/>
      </w:pPr>
    </w:lvl>
    <w:lvl w:ilvl="6" w:tentative="1">
      <w:start w:val="1"/>
      <w:numFmt w:val="decimal"/>
      <w:lvlText w:val="%7."/>
      <w:lvlJc w:val="left"/>
      <w:pPr>
        <w:ind w:left="4822" w:hanging="360"/>
      </w:pPr>
    </w:lvl>
    <w:lvl w:ilvl="7" w:tentative="1">
      <w:start w:val="1"/>
      <w:numFmt w:val="lowerLetter"/>
      <w:lvlText w:val="%8."/>
      <w:lvlJc w:val="left"/>
      <w:pPr>
        <w:ind w:left="5542" w:hanging="360"/>
      </w:pPr>
    </w:lvl>
    <w:lvl w:ilvl="8" w:tentative="1">
      <w:start w:val="1"/>
      <w:numFmt w:val="lowerRoman"/>
      <w:lvlText w:val="%9."/>
      <w:lvlJc w:val="right"/>
      <w:pPr>
        <w:ind w:left="6262" w:hanging="180"/>
      </w:pPr>
    </w:lvl>
  </w:abstractNum>
  <w:abstractNum w:abstractNumId="4">
    <w:nsid w:val="2A302C6A"/>
    <w:multiLevelType w:val="hybridMultilevel"/>
    <w:tmpl w:val="C4129020"/>
    <w:lvl w:ilvl="0">
      <w:start w:val="1"/>
      <w:numFmt w:val="hebrew1"/>
      <w:lvlText w:val="%1."/>
      <w:lvlJc w:val="left"/>
      <w:pPr>
        <w:ind w:left="1371" w:hanging="360"/>
      </w:pPr>
      <w:rPr>
        <w:rFonts w:hint="default"/>
      </w:rPr>
    </w:lvl>
    <w:lvl w:ilvl="1" w:tentative="1">
      <w:start w:val="1"/>
      <w:numFmt w:val="lowerLetter"/>
      <w:lvlText w:val="%2."/>
      <w:lvlJc w:val="left"/>
      <w:pPr>
        <w:ind w:left="2091" w:hanging="360"/>
      </w:pPr>
    </w:lvl>
    <w:lvl w:ilvl="2" w:tentative="1">
      <w:start w:val="1"/>
      <w:numFmt w:val="lowerRoman"/>
      <w:lvlText w:val="%3."/>
      <w:lvlJc w:val="right"/>
      <w:pPr>
        <w:ind w:left="2811" w:hanging="180"/>
      </w:pPr>
    </w:lvl>
    <w:lvl w:ilvl="3" w:tentative="1">
      <w:start w:val="1"/>
      <w:numFmt w:val="decimal"/>
      <w:lvlText w:val="%4."/>
      <w:lvlJc w:val="left"/>
      <w:pPr>
        <w:ind w:left="3531" w:hanging="360"/>
      </w:pPr>
    </w:lvl>
    <w:lvl w:ilvl="4" w:tentative="1">
      <w:start w:val="1"/>
      <w:numFmt w:val="lowerLetter"/>
      <w:lvlText w:val="%5."/>
      <w:lvlJc w:val="left"/>
      <w:pPr>
        <w:ind w:left="4251" w:hanging="360"/>
      </w:pPr>
    </w:lvl>
    <w:lvl w:ilvl="5" w:tentative="1">
      <w:start w:val="1"/>
      <w:numFmt w:val="lowerRoman"/>
      <w:lvlText w:val="%6."/>
      <w:lvlJc w:val="right"/>
      <w:pPr>
        <w:ind w:left="4971" w:hanging="180"/>
      </w:pPr>
    </w:lvl>
    <w:lvl w:ilvl="6" w:tentative="1">
      <w:start w:val="1"/>
      <w:numFmt w:val="decimal"/>
      <w:lvlText w:val="%7."/>
      <w:lvlJc w:val="left"/>
      <w:pPr>
        <w:ind w:left="5691" w:hanging="360"/>
      </w:pPr>
    </w:lvl>
    <w:lvl w:ilvl="7" w:tentative="1">
      <w:start w:val="1"/>
      <w:numFmt w:val="lowerLetter"/>
      <w:lvlText w:val="%8."/>
      <w:lvlJc w:val="left"/>
      <w:pPr>
        <w:ind w:left="6411" w:hanging="360"/>
      </w:pPr>
    </w:lvl>
    <w:lvl w:ilvl="8" w:tentative="1">
      <w:start w:val="1"/>
      <w:numFmt w:val="lowerRoman"/>
      <w:lvlText w:val="%9."/>
      <w:lvlJc w:val="right"/>
      <w:pPr>
        <w:ind w:left="7131" w:hanging="180"/>
      </w:pPr>
    </w:lvl>
  </w:abstractNum>
  <w:abstractNum w:abstractNumId="5">
    <w:nsid w:val="2B0E77A2"/>
    <w:multiLevelType w:val="hybridMultilevel"/>
    <w:tmpl w:val="0706F3E4"/>
    <w:lvl w:ilvl="0">
      <w:start w:val="7"/>
      <w:numFmt w:val="decimal"/>
      <w:lvlText w:val="%1."/>
      <w:lvlJc w:val="left"/>
      <w:pPr>
        <w:ind w:left="444" w:hanging="360"/>
      </w:pPr>
      <w:rPr>
        <w:rFonts w:hint="default"/>
      </w:rPr>
    </w:lvl>
    <w:lvl w:ilvl="1" w:tentative="1">
      <w:start w:val="1"/>
      <w:numFmt w:val="lowerLetter"/>
      <w:lvlText w:val="%2."/>
      <w:lvlJc w:val="left"/>
      <w:pPr>
        <w:ind w:left="1164" w:hanging="360"/>
      </w:pPr>
    </w:lvl>
    <w:lvl w:ilvl="2" w:tentative="1">
      <w:start w:val="1"/>
      <w:numFmt w:val="lowerRoman"/>
      <w:lvlText w:val="%3."/>
      <w:lvlJc w:val="right"/>
      <w:pPr>
        <w:ind w:left="1884" w:hanging="180"/>
      </w:pPr>
    </w:lvl>
    <w:lvl w:ilvl="3" w:tentative="1">
      <w:start w:val="1"/>
      <w:numFmt w:val="decimal"/>
      <w:lvlText w:val="%4."/>
      <w:lvlJc w:val="left"/>
      <w:pPr>
        <w:ind w:left="2604" w:hanging="360"/>
      </w:pPr>
    </w:lvl>
    <w:lvl w:ilvl="4" w:tentative="1">
      <w:start w:val="1"/>
      <w:numFmt w:val="lowerLetter"/>
      <w:lvlText w:val="%5."/>
      <w:lvlJc w:val="left"/>
      <w:pPr>
        <w:ind w:left="3324" w:hanging="360"/>
      </w:pPr>
    </w:lvl>
    <w:lvl w:ilvl="5" w:tentative="1">
      <w:start w:val="1"/>
      <w:numFmt w:val="lowerRoman"/>
      <w:lvlText w:val="%6."/>
      <w:lvlJc w:val="right"/>
      <w:pPr>
        <w:ind w:left="4044" w:hanging="180"/>
      </w:pPr>
    </w:lvl>
    <w:lvl w:ilvl="6" w:tentative="1">
      <w:start w:val="1"/>
      <w:numFmt w:val="decimal"/>
      <w:lvlText w:val="%7."/>
      <w:lvlJc w:val="left"/>
      <w:pPr>
        <w:ind w:left="4764" w:hanging="360"/>
      </w:pPr>
    </w:lvl>
    <w:lvl w:ilvl="7" w:tentative="1">
      <w:start w:val="1"/>
      <w:numFmt w:val="lowerLetter"/>
      <w:lvlText w:val="%8."/>
      <w:lvlJc w:val="left"/>
      <w:pPr>
        <w:ind w:left="5484" w:hanging="360"/>
      </w:pPr>
    </w:lvl>
    <w:lvl w:ilvl="8" w:tentative="1">
      <w:start w:val="1"/>
      <w:numFmt w:val="lowerRoman"/>
      <w:lvlText w:val="%9."/>
      <w:lvlJc w:val="right"/>
      <w:pPr>
        <w:ind w:left="6204" w:hanging="180"/>
      </w:pPr>
    </w:lvl>
  </w:abstractNum>
  <w:abstractNum w:abstractNumId="6">
    <w:nsid w:val="2B454406"/>
    <w:multiLevelType w:val="multilevel"/>
    <w:tmpl w:val="B2DAE676"/>
    <w:lvl w:ilvl="0">
      <w:start w:val="5"/>
      <w:numFmt w:val="decimal"/>
      <w:lvlText w:val="%1"/>
      <w:lvlJc w:val="left"/>
      <w:pPr>
        <w:ind w:left="360" w:hanging="360"/>
      </w:pPr>
      <w:rPr>
        <w:rFonts w:hint="default"/>
      </w:rPr>
    </w:lvl>
    <w:lvl w:ilvl="1">
      <w:start w:val="1"/>
      <w:numFmt w:val="decimal"/>
      <w:lvlText w:val="%1.%2"/>
      <w:lvlJc w:val="left"/>
      <w:pPr>
        <w:ind w:left="1371" w:hanging="36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5124" w:hanging="108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506" w:hanging="144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888" w:hanging="1800"/>
      </w:pPr>
      <w:rPr>
        <w:rFonts w:hint="default"/>
      </w:rPr>
    </w:lvl>
  </w:abstractNum>
  <w:abstractNum w:abstractNumId="7">
    <w:nsid w:val="2D240C07"/>
    <w:multiLevelType w:val="hybridMultilevel"/>
    <w:tmpl w:val="11C291B8"/>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2F8D0330"/>
    <w:multiLevelType w:val="hybridMultilevel"/>
    <w:tmpl w:val="1668D25A"/>
    <w:lvl w:ilvl="0">
      <w:start w:val="1"/>
      <w:numFmt w:val="decimal"/>
      <w:lvlText w:val="%1."/>
      <w:lvlJc w:val="left"/>
      <w:pPr>
        <w:ind w:left="360" w:hanging="360"/>
      </w:pPr>
      <w:rPr>
        <w:rFonts w:hint="default"/>
        <w:b/>
        <w:bCs/>
        <w:sz w:val="24"/>
        <w:szCs w:val="24"/>
      </w:rPr>
    </w:lvl>
    <w:lvl w:ilvl="1">
      <w:start w:val="1"/>
      <w:numFmt w:val="hebrew1"/>
      <w:lvlText w:val="%2."/>
      <w:lvlJc w:val="left"/>
      <w:pPr>
        <w:tabs>
          <w:tab w:val="num" w:pos="-81"/>
        </w:tabs>
        <w:ind w:left="1069" w:hanging="360"/>
      </w:pPr>
      <w:rPr>
        <w:rFonts w:hint="default"/>
        <w:sz w:val="28"/>
        <w:szCs w:val="28"/>
      </w:rPr>
    </w:lvl>
    <w:lvl w:ilvl="2">
      <w:start w:val="1"/>
      <w:numFmt w:val="decimal"/>
      <w:lvlText w:val="%3)"/>
      <w:lvlJc w:val="left"/>
      <w:pPr>
        <w:ind w:left="1800" w:hanging="180"/>
      </w:pPr>
      <w:rPr>
        <w:b w:val="0"/>
        <w:bCs w:val="0"/>
      </w:rPr>
    </w:lvl>
    <w:lvl w:ilvl="3">
      <w:start w:val="1"/>
      <w:numFmt w:val="decimal"/>
      <w:lvlText w:val="%4."/>
      <w:lvlJc w:val="left"/>
      <w:pPr>
        <w:ind w:left="2520" w:hanging="360"/>
      </w:pPr>
    </w:lvl>
    <w:lvl w:ilvl="4">
      <w:start w:val="1"/>
      <w:numFmt w:val="hebrew1"/>
      <w:lvlText w:val="%5."/>
      <w:lvlJc w:val="center"/>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9">
    <w:nsid w:val="379F1EE7"/>
    <w:multiLevelType w:val="hybridMultilevel"/>
    <w:tmpl w:val="3D52046E"/>
    <w:lvl w:ilvl="0">
      <w:start w:val="1"/>
      <w:numFmt w:val="hebrew1"/>
      <w:lvlText w:val="%1."/>
      <w:lvlJc w:val="left"/>
      <w:pPr>
        <w:ind w:left="1371" w:hanging="360"/>
      </w:pPr>
      <w:rPr>
        <w:rFonts w:hint="default"/>
      </w:rPr>
    </w:lvl>
    <w:lvl w:ilvl="1" w:tentative="1">
      <w:start w:val="1"/>
      <w:numFmt w:val="lowerLetter"/>
      <w:lvlText w:val="%2."/>
      <w:lvlJc w:val="left"/>
      <w:pPr>
        <w:ind w:left="2091" w:hanging="360"/>
      </w:pPr>
    </w:lvl>
    <w:lvl w:ilvl="2" w:tentative="1">
      <w:start w:val="1"/>
      <w:numFmt w:val="lowerRoman"/>
      <w:lvlText w:val="%3."/>
      <w:lvlJc w:val="right"/>
      <w:pPr>
        <w:ind w:left="2811" w:hanging="180"/>
      </w:pPr>
    </w:lvl>
    <w:lvl w:ilvl="3" w:tentative="1">
      <w:start w:val="1"/>
      <w:numFmt w:val="decimal"/>
      <w:lvlText w:val="%4."/>
      <w:lvlJc w:val="left"/>
      <w:pPr>
        <w:ind w:left="3531" w:hanging="360"/>
      </w:pPr>
    </w:lvl>
    <w:lvl w:ilvl="4" w:tentative="1">
      <w:start w:val="1"/>
      <w:numFmt w:val="lowerLetter"/>
      <w:lvlText w:val="%5."/>
      <w:lvlJc w:val="left"/>
      <w:pPr>
        <w:ind w:left="4251" w:hanging="360"/>
      </w:pPr>
    </w:lvl>
    <w:lvl w:ilvl="5" w:tentative="1">
      <w:start w:val="1"/>
      <w:numFmt w:val="lowerRoman"/>
      <w:lvlText w:val="%6."/>
      <w:lvlJc w:val="right"/>
      <w:pPr>
        <w:ind w:left="4971" w:hanging="180"/>
      </w:pPr>
    </w:lvl>
    <w:lvl w:ilvl="6" w:tentative="1">
      <w:start w:val="1"/>
      <w:numFmt w:val="decimal"/>
      <w:lvlText w:val="%7."/>
      <w:lvlJc w:val="left"/>
      <w:pPr>
        <w:ind w:left="5691" w:hanging="360"/>
      </w:pPr>
    </w:lvl>
    <w:lvl w:ilvl="7" w:tentative="1">
      <w:start w:val="1"/>
      <w:numFmt w:val="lowerLetter"/>
      <w:lvlText w:val="%8."/>
      <w:lvlJc w:val="left"/>
      <w:pPr>
        <w:ind w:left="6411" w:hanging="360"/>
      </w:pPr>
    </w:lvl>
    <w:lvl w:ilvl="8" w:tentative="1">
      <w:start w:val="1"/>
      <w:numFmt w:val="lowerRoman"/>
      <w:lvlText w:val="%9."/>
      <w:lvlJc w:val="right"/>
      <w:pPr>
        <w:ind w:left="7131" w:hanging="180"/>
      </w:pPr>
    </w:lvl>
  </w:abstractNum>
  <w:abstractNum w:abstractNumId="10">
    <w:nsid w:val="407054B9"/>
    <w:multiLevelType w:val="hybridMultilevel"/>
    <w:tmpl w:val="F46694A6"/>
    <w:lvl w:ilvl="0">
      <w:start w:val="1"/>
      <w:numFmt w:val="bullet"/>
      <w:lvlText w:val=""/>
      <w:lvlJc w:val="left"/>
      <w:pPr>
        <w:ind w:left="2818" w:hanging="360"/>
      </w:pPr>
      <w:rPr>
        <w:rFonts w:ascii="Symbol" w:hAnsi="Symbol" w:hint="default"/>
      </w:rPr>
    </w:lvl>
    <w:lvl w:ilvl="1" w:tentative="1">
      <w:start w:val="1"/>
      <w:numFmt w:val="bullet"/>
      <w:lvlText w:val="o"/>
      <w:lvlJc w:val="left"/>
      <w:pPr>
        <w:ind w:left="3538" w:hanging="360"/>
      </w:pPr>
      <w:rPr>
        <w:rFonts w:ascii="Courier New" w:hAnsi="Courier New" w:cs="Courier New" w:hint="default"/>
      </w:rPr>
    </w:lvl>
    <w:lvl w:ilvl="2" w:tentative="1">
      <w:start w:val="1"/>
      <w:numFmt w:val="bullet"/>
      <w:lvlText w:val=""/>
      <w:lvlJc w:val="left"/>
      <w:pPr>
        <w:ind w:left="4258" w:hanging="360"/>
      </w:pPr>
      <w:rPr>
        <w:rFonts w:ascii="Wingdings" w:hAnsi="Wingdings" w:hint="default"/>
      </w:rPr>
    </w:lvl>
    <w:lvl w:ilvl="3" w:tentative="1">
      <w:start w:val="1"/>
      <w:numFmt w:val="bullet"/>
      <w:lvlText w:val=""/>
      <w:lvlJc w:val="left"/>
      <w:pPr>
        <w:ind w:left="4978" w:hanging="360"/>
      </w:pPr>
      <w:rPr>
        <w:rFonts w:ascii="Symbol" w:hAnsi="Symbol" w:hint="default"/>
      </w:rPr>
    </w:lvl>
    <w:lvl w:ilvl="4" w:tentative="1">
      <w:start w:val="1"/>
      <w:numFmt w:val="bullet"/>
      <w:lvlText w:val="o"/>
      <w:lvlJc w:val="left"/>
      <w:pPr>
        <w:ind w:left="5698" w:hanging="360"/>
      </w:pPr>
      <w:rPr>
        <w:rFonts w:ascii="Courier New" w:hAnsi="Courier New" w:cs="Courier New" w:hint="default"/>
      </w:rPr>
    </w:lvl>
    <w:lvl w:ilvl="5" w:tentative="1">
      <w:start w:val="1"/>
      <w:numFmt w:val="bullet"/>
      <w:lvlText w:val=""/>
      <w:lvlJc w:val="left"/>
      <w:pPr>
        <w:ind w:left="6418" w:hanging="360"/>
      </w:pPr>
      <w:rPr>
        <w:rFonts w:ascii="Wingdings" w:hAnsi="Wingdings" w:hint="default"/>
      </w:rPr>
    </w:lvl>
    <w:lvl w:ilvl="6" w:tentative="1">
      <w:start w:val="1"/>
      <w:numFmt w:val="bullet"/>
      <w:lvlText w:val=""/>
      <w:lvlJc w:val="left"/>
      <w:pPr>
        <w:ind w:left="7138" w:hanging="360"/>
      </w:pPr>
      <w:rPr>
        <w:rFonts w:ascii="Symbol" w:hAnsi="Symbol" w:hint="default"/>
      </w:rPr>
    </w:lvl>
    <w:lvl w:ilvl="7" w:tentative="1">
      <w:start w:val="1"/>
      <w:numFmt w:val="bullet"/>
      <w:lvlText w:val="o"/>
      <w:lvlJc w:val="left"/>
      <w:pPr>
        <w:ind w:left="7858" w:hanging="360"/>
      </w:pPr>
      <w:rPr>
        <w:rFonts w:ascii="Courier New" w:hAnsi="Courier New" w:cs="Courier New" w:hint="default"/>
      </w:rPr>
    </w:lvl>
    <w:lvl w:ilvl="8" w:tentative="1">
      <w:start w:val="1"/>
      <w:numFmt w:val="bullet"/>
      <w:lvlText w:val=""/>
      <w:lvlJc w:val="left"/>
      <w:pPr>
        <w:ind w:left="8578" w:hanging="360"/>
      </w:pPr>
      <w:rPr>
        <w:rFonts w:ascii="Wingdings" w:hAnsi="Wingdings" w:hint="default"/>
      </w:rPr>
    </w:lvl>
  </w:abstractNum>
  <w:abstractNum w:abstractNumId="11">
    <w:nsid w:val="41994274"/>
    <w:multiLevelType w:val="hybridMultilevel"/>
    <w:tmpl w:val="37D2FC6C"/>
    <w:lvl w:ilvl="0">
      <w:start w:val="1"/>
      <w:numFmt w:val="hebrew1"/>
      <w:lvlText w:val="%1."/>
      <w:lvlJc w:val="left"/>
      <w:pPr>
        <w:ind w:left="1371" w:hanging="360"/>
      </w:pPr>
      <w:rPr>
        <w:rFonts w:ascii="Calibri" w:eastAsia="Calibri" w:hAnsi="Calibri" w:hint="default"/>
      </w:rPr>
    </w:lvl>
    <w:lvl w:ilvl="1">
      <w:start w:val="1"/>
      <w:numFmt w:val="lowerLetter"/>
      <w:lvlText w:val="%2."/>
      <w:lvlJc w:val="left"/>
      <w:pPr>
        <w:ind w:left="2091" w:hanging="360"/>
      </w:pPr>
    </w:lvl>
    <w:lvl w:ilvl="2" w:tentative="1">
      <w:start w:val="1"/>
      <w:numFmt w:val="lowerRoman"/>
      <w:lvlText w:val="%3."/>
      <w:lvlJc w:val="right"/>
      <w:pPr>
        <w:ind w:left="2811" w:hanging="180"/>
      </w:pPr>
    </w:lvl>
    <w:lvl w:ilvl="3" w:tentative="1">
      <w:start w:val="1"/>
      <w:numFmt w:val="decimal"/>
      <w:lvlText w:val="%4."/>
      <w:lvlJc w:val="left"/>
      <w:pPr>
        <w:ind w:left="3531" w:hanging="360"/>
      </w:pPr>
    </w:lvl>
    <w:lvl w:ilvl="4" w:tentative="1">
      <w:start w:val="1"/>
      <w:numFmt w:val="lowerLetter"/>
      <w:lvlText w:val="%5."/>
      <w:lvlJc w:val="left"/>
      <w:pPr>
        <w:ind w:left="4251" w:hanging="360"/>
      </w:pPr>
    </w:lvl>
    <w:lvl w:ilvl="5" w:tentative="1">
      <w:start w:val="1"/>
      <w:numFmt w:val="lowerRoman"/>
      <w:lvlText w:val="%6."/>
      <w:lvlJc w:val="right"/>
      <w:pPr>
        <w:ind w:left="4971" w:hanging="180"/>
      </w:pPr>
    </w:lvl>
    <w:lvl w:ilvl="6" w:tentative="1">
      <w:start w:val="1"/>
      <w:numFmt w:val="decimal"/>
      <w:lvlText w:val="%7."/>
      <w:lvlJc w:val="left"/>
      <w:pPr>
        <w:ind w:left="5691" w:hanging="360"/>
      </w:pPr>
    </w:lvl>
    <w:lvl w:ilvl="7" w:tentative="1">
      <w:start w:val="1"/>
      <w:numFmt w:val="lowerLetter"/>
      <w:lvlText w:val="%8."/>
      <w:lvlJc w:val="left"/>
      <w:pPr>
        <w:ind w:left="6411" w:hanging="360"/>
      </w:pPr>
    </w:lvl>
    <w:lvl w:ilvl="8" w:tentative="1">
      <w:start w:val="1"/>
      <w:numFmt w:val="lowerRoman"/>
      <w:lvlText w:val="%9."/>
      <w:lvlJc w:val="right"/>
      <w:pPr>
        <w:ind w:left="7131" w:hanging="180"/>
      </w:pPr>
    </w:lvl>
  </w:abstractNum>
  <w:abstractNum w:abstractNumId="12">
    <w:nsid w:val="4B2E5735"/>
    <w:multiLevelType w:val="multilevel"/>
    <w:tmpl w:val="47D2B8F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B7F0DB2"/>
    <w:multiLevelType w:val="multilevel"/>
    <w:tmpl w:val="4F3C3B6A"/>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4">
    <w:nsid w:val="4C300B5F"/>
    <w:multiLevelType w:val="hybridMultilevel"/>
    <w:tmpl w:val="4CEE99E8"/>
    <w:lvl w:ilvl="0">
      <w:start w:val="1"/>
      <w:numFmt w:val="hebrew1"/>
      <w:lvlText w:val="%1."/>
      <w:lvlJc w:val="left"/>
      <w:pPr>
        <w:ind w:left="1371" w:hanging="360"/>
      </w:pPr>
      <w:rPr>
        <w:rFonts w:hint="default"/>
      </w:rPr>
    </w:lvl>
    <w:lvl w:ilvl="1" w:tentative="1">
      <w:start w:val="1"/>
      <w:numFmt w:val="lowerLetter"/>
      <w:lvlText w:val="%2."/>
      <w:lvlJc w:val="left"/>
      <w:pPr>
        <w:ind w:left="2091" w:hanging="360"/>
      </w:pPr>
    </w:lvl>
    <w:lvl w:ilvl="2" w:tentative="1">
      <w:start w:val="1"/>
      <w:numFmt w:val="lowerRoman"/>
      <w:lvlText w:val="%3."/>
      <w:lvlJc w:val="right"/>
      <w:pPr>
        <w:ind w:left="2811" w:hanging="180"/>
      </w:pPr>
    </w:lvl>
    <w:lvl w:ilvl="3" w:tentative="1">
      <w:start w:val="1"/>
      <w:numFmt w:val="decimal"/>
      <w:lvlText w:val="%4."/>
      <w:lvlJc w:val="left"/>
      <w:pPr>
        <w:ind w:left="3531" w:hanging="360"/>
      </w:pPr>
    </w:lvl>
    <w:lvl w:ilvl="4" w:tentative="1">
      <w:start w:val="1"/>
      <w:numFmt w:val="lowerLetter"/>
      <w:lvlText w:val="%5."/>
      <w:lvlJc w:val="left"/>
      <w:pPr>
        <w:ind w:left="4251" w:hanging="360"/>
      </w:pPr>
    </w:lvl>
    <w:lvl w:ilvl="5" w:tentative="1">
      <w:start w:val="1"/>
      <w:numFmt w:val="lowerRoman"/>
      <w:lvlText w:val="%6."/>
      <w:lvlJc w:val="right"/>
      <w:pPr>
        <w:ind w:left="4971" w:hanging="180"/>
      </w:pPr>
    </w:lvl>
    <w:lvl w:ilvl="6" w:tentative="1">
      <w:start w:val="1"/>
      <w:numFmt w:val="decimal"/>
      <w:lvlText w:val="%7."/>
      <w:lvlJc w:val="left"/>
      <w:pPr>
        <w:ind w:left="5691" w:hanging="360"/>
      </w:pPr>
    </w:lvl>
    <w:lvl w:ilvl="7" w:tentative="1">
      <w:start w:val="1"/>
      <w:numFmt w:val="lowerLetter"/>
      <w:lvlText w:val="%8."/>
      <w:lvlJc w:val="left"/>
      <w:pPr>
        <w:ind w:left="6411" w:hanging="360"/>
      </w:pPr>
    </w:lvl>
    <w:lvl w:ilvl="8" w:tentative="1">
      <w:start w:val="1"/>
      <w:numFmt w:val="lowerRoman"/>
      <w:lvlText w:val="%9."/>
      <w:lvlJc w:val="right"/>
      <w:pPr>
        <w:ind w:left="7131" w:hanging="180"/>
      </w:pPr>
    </w:lvl>
  </w:abstractNum>
  <w:abstractNum w:abstractNumId="15">
    <w:nsid w:val="4D173E62"/>
    <w:multiLevelType w:val="multilevel"/>
    <w:tmpl w:val="FDD098D4"/>
    <w:lvl w:ilvl="0">
      <w:start w:val="3"/>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7008" w:hanging="1800"/>
      </w:pPr>
      <w:rPr>
        <w:rFonts w:hint="default"/>
      </w:rPr>
    </w:lvl>
  </w:abstractNum>
  <w:abstractNum w:abstractNumId="16">
    <w:nsid w:val="5A1406E4"/>
    <w:multiLevelType w:val="hybridMultilevel"/>
    <w:tmpl w:val="8B2C87DE"/>
    <w:lvl w:ilvl="0">
      <w:start w:val="4"/>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5F743717"/>
    <w:multiLevelType w:val="multilevel"/>
    <w:tmpl w:val="0DDAC472"/>
    <w:lvl w:ilvl="0">
      <w:start w:val="1"/>
      <w:numFmt w:val="decimal"/>
      <w:pStyle w:val="a"/>
      <w:lvlText w:val="%1."/>
      <w:lvlJc w:val="left"/>
      <w:pPr>
        <w:tabs>
          <w:tab w:val="num" w:pos="360"/>
        </w:tabs>
        <w:ind w:left="360" w:hanging="360"/>
      </w:pPr>
      <w:rPr>
        <w:rFonts w:cs="David" w:hint="cs"/>
        <w:szCs w:val="24"/>
      </w:rPr>
    </w:lvl>
    <w:lvl w:ilvl="1">
      <w:start w:val="1"/>
      <w:numFmt w:val="decimal"/>
      <w:lvlText w:val="%2."/>
      <w:lvlJc w:val="left"/>
      <w:pPr>
        <w:tabs>
          <w:tab w:val="num" w:pos="792"/>
        </w:tabs>
        <w:ind w:left="792" w:hanging="432"/>
      </w:pPr>
      <w:rPr>
        <w:rFonts w:ascii="David" w:eastAsia="Calibri" w:hAnsi="David" w:cs="David"/>
        <w:b w:val="0"/>
        <w:bCs w:val="0"/>
        <w:sz w:val="24"/>
        <w:szCs w:val="24"/>
      </w:rPr>
    </w:lvl>
    <w:lvl w:ilvl="2">
      <w:start w:val="1"/>
      <w:numFmt w:val="hebrew1"/>
      <w:lvlText w:val="%3."/>
      <w:lvlJc w:val="left"/>
      <w:pPr>
        <w:tabs>
          <w:tab w:val="num" w:pos="1418"/>
        </w:tabs>
        <w:ind w:left="1418" w:hanging="624"/>
      </w:pPr>
      <w:rPr>
        <w:rFonts w:ascii="David" w:eastAsia="Calibri" w:hAnsi="David" w:cs="David" w:hint="default"/>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19">
    <w:nsid w:val="6F8C1652"/>
    <w:multiLevelType w:val="hybridMultilevel"/>
    <w:tmpl w:val="46767758"/>
    <w:lvl w:ilvl="0">
      <w:start w:val="1"/>
      <w:numFmt w:val="decimal"/>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0">
    <w:nsid w:val="74466A79"/>
    <w:multiLevelType w:val="hybridMultilevel"/>
    <w:tmpl w:val="16FAC45A"/>
    <w:lvl w:ilvl="0">
      <w:start w:val="4"/>
      <w:numFmt w:val="decimal"/>
      <w:lvlText w:val="%1."/>
      <w:lvlJc w:val="left"/>
      <w:pPr>
        <w:ind w:left="2629" w:hanging="360"/>
      </w:pPr>
      <w:rPr>
        <w:rFonts w:hint="default"/>
      </w:rPr>
    </w:lvl>
    <w:lvl w:ilvl="1" w:tentative="1">
      <w:start w:val="1"/>
      <w:numFmt w:val="lowerLetter"/>
      <w:lvlText w:val="%2."/>
      <w:lvlJc w:val="left"/>
      <w:pPr>
        <w:ind w:left="3349" w:hanging="360"/>
      </w:pPr>
    </w:lvl>
    <w:lvl w:ilvl="2">
      <w:start w:val="1"/>
      <w:numFmt w:val="lowerRoman"/>
      <w:lvlText w:val="%3."/>
      <w:lvlJc w:val="right"/>
      <w:pPr>
        <w:ind w:left="4069" w:hanging="180"/>
      </w:pPr>
    </w:lvl>
    <w:lvl w:ilvl="3">
      <w:start w:val="1"/>
      <w:numFmt w:val="decimal"/>
      <w:lvlText w:val="%4."/>
      <w:lvlJc w:val="left"/>
      <w:pPr>
        <w:ind w:left="4789" w:hanging="360"/>
      </w:pPr>
      <w:rPr>
        <w:rFonts w:ascii="Calibri" w:eastAsia="Calibri" w:hAnsi="Calibri" w:cs="David"/>
      </w:rPr>
    </w:lvl>
    <w:lvl w:ilvl="4" w:tentative="1">
      <w:start w:val="1"/>
      <w:numFmt w:val="lowerLetter"/>
      <w:lvlText w:val="%5."/>
      <w:lvlJc w:val="left"/>
      <w:pPr>
        <w:ind w:left="5509" w:hanging="360"/>
      </w:pPr>
    </w:lvl>
    <w:lvl w:ilvl="5" w:tentative="1">
      <w:start w:val="1"/>
      <w:numFmt w:val="lowerRoman"/>
      <w:lvlText w:val="%6."/>
      <w:lvlJc w:val="right"/>
      <w:pPr>
        <w:ind w:left="6229" w:hanging="180"/>
      </w:pPr>
    </w:lvl>
    <w:lvl w:ilvl="6" w:tentative="1">
      <w:start w:val="1"/>
      <w:numFmt w:val="decimal"/>
      <w:lvlText w:val="%7."/>
      <w:lvlJc w:val="left"/>
      <w:pPr>
        <w:ind w:left="6949" w:hanging="360"/>
      </w:pPr>
    </w:lvl>
    <w:lvl w:ilvl="7" w:tentative="1">
      <w:start w:val="1"/>
      <w:numFmt w:val="lowerLetter"/>
      <w:lvlText w:val="%8."/>
      <w:lvlJc w:val="left"/>
      <w:pPr>
        <w:ind w:left="7669" w:hanging="360"/>
      </w:pPr>
    </w:lvl>
    <w:lvl w:ilvl="8" w:tentative="1">
      <w:start w:val="1"/>
      <w:numFmt w:val="lowerRoman"/>
      <w:lvlText w:val="%9."/>
      <w:lvlJc w:val="right"/>
      <w:pPr>
        <w:ind w:left="8389" w:hanging="180"/>
      </w:pPr>
    </w:lvl>
  </w:abstractNum>
  <w:abstractNum w:abstractNumId="21">
    <w:nsid w:val="780E0A88"/>
    <w:multiLevelType w:val="multilevel"/>
    <w:tmpl w:val="D87ED5EE"/>
    <w:lvl w:ilvl="0">
      <w:start w:val="1"/>
      <w:numFmt w:val="decimal"/>
      <w:pStyle w:val="Heading1"/>
      <w:suff w:val="space"/>
      <w:lvlText w:val="%1."/>
      <w:lvlJc w:val="left"/>
      <w:pPr>
        <w:ind w:left="567" w:hanging="567"/>
      </w:pPr>
      <w:rPr>
        <w:rFonts w:hint="default"/>
        <w:b/>
        <w:bCs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2014" w:hanging="738"/>
      </w:pPr>
      <w:rPr>
        <w:rFonts w:hint="default"/>
        <w:b/>
        <w:bCs w:val="0"/>
        <w:color w:val="auto"/>
        <w:sz w:val="24"/>
        <w:szCs w:val="24"/>
      </w:rPr>
    </w:lvl>
    <w:lvl w:ilvl="3">
      <w:start w:val="1"/>
      <w:numFmt w:val="decimal"/>
      <w:lvlText w:val="%1.%2.%3.%4."/>
      <w:lvlJc w:val="left"/>
      <w:pPr>
        <w:tabs>
          <w:tab w:val="num" w:pos="2069"/>
        </w:tabs>
        <w:ind w:left="2806" w:hanging="963"/>
      </w:pPr>
      <w:rPr>
        <w:rFonts w:hint="default"/>
        <w:b/>
        <w:bCs w:val="0"/>
        <w:color w:val="000000" w:themeColor="text1"/>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2">
    <w:nsid w:val="79CD07FC"/>
    <w:multiLevelType w:val="multilevel"/>
    <w:tmpl w:val="E2A096A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3">
    <w:nsid w:val="7BD038E5"/>
    <w:multiLevelType w:val="multilevel"/>
    <w:tmpl w:val="B6E62996"/>
    <w:lvl w:ilvl="0">
      <w:start w:val="1"/>
      <w:numFmt w:val="decimal"/>
      <w:lvlText w:val="%1."/>
      <w:lvlJc w:val="left"/>
      <w:pPr>
        <w:tabs>
          <w:tab w:val="num" w:pos="360"/>
        </w:tabs>
        <w:ind w:left="360" w:hanging="360"/>
      </w:pPr>
      <w:rPr>
        <w:rFonts w:hint="default"/>
        <w:b w:val="0"/>
        <w:u w:val="none"/>
      </w:rPr>
    </w:lvl>
    <w:lvl w:ilvl="1">
      <w:start w:val="1"/>
      <w:numFmt w:val="decimal"/>
      <w:lvlText w:val="%2."/>
      <w:lvlJc w:val="left"/>
      <w:pPr>
        <w:tabs>
          <w:tab w:val="num" w:pos="792"/>
        </w:tabs>
        <w:ind w:left="792" w:hanging="432"/>
      </w:pPr>
      <w:rPr>
        <w:rFonts w:ascii="Times New Roman" w:eastAsia="Times New Roman" w:hAnsi="Times New Roman" w:cs="David"/>
        <w:sz w:val="24"/>
        <w:szCs w:val="24"/>
      </w:rPr>
    </w:lvl>
    <w:lvl w:ilvl="2">
      <w:start w:val="1"/>
      <w:numFmt w:val="hebrew1"/>
      <w:lvlText w:val="%3."/>
      <w:lvlJc w:val="left"/>
      <w:pPr>
        <w:tabs>
          <w:tab w:val="num" w:pos="1224"/>
        </w:tabs>
        <w:ind w:left="1224" w:hanging="504"/>
      </w:pPr>
      <w:rPr>
        <w:rFonts w:ascii="Times New Roman" w:eastAsia="Times New Roman" w:hAnsi="Times New Roman" w:cs="David"/>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7E027149"/>
    <w:multiLevelType w:val="multilevel"/>
    <w:tmpl w:val="A1B8A06E"/>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7008" w:hanging="1800"/>
      </w:pPr>
      <w:rPr>
        <w:rFonts w:hint="default"/>
      </w:rPr>
    </w:lvl>
  </w:abstractNum>
  <w:abstractNum w:abstractNumId="25">
    <w:nsid w:val="7FBD3B2D"/>
    <w:multiLevelType w:val="hybridMultilevel"/>
    <w:tmpl w:val="981029E2"/>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8"/>
  </w:num>
  <w:num w:numId="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num>
  <w:num w:numId="4">
    <w:abstractNumId w:val="19"/>
  </w:num>
  <w:num w:numId="5">
    <w:abstractNumId w:val="25"/>
  </w:num>
  <w:num w:numId="6">
    <w:abstractNumId w:val="7"/>
  </w:num>
  <w:num w:numId="7">
    <w:abstractNumId w:val="20"/>
  </w:num>
  <w:num w:numId="8">
    <w:abstractNumId w:val="16"/>
  </w:num>
  <w:num w:numId="9">
    <w:abstractNumId w:val="10"/>
  </w:num>
  <w:num w:numId="10">
    <w:abstractNumId w:val="17"/>
  </w:num>
  <w:num w:numId="11">
    <w:abstractNumId w:val="24"/>
  </w:num>
  <w:num w:numId="12">
    <w:abstractNumId w:val="12"/>
  </w:num>
  <w:num w:numId="13">
    <w:abstractNumId w:val="15"/>
  </w:num>
  <w:num w:numId="14">
    <w:abstractNumId w:val="0"/>
  </w:num>
  <w:num w:numId="15">
    <w:abstractNumId w:val="22"/>
  </w:num>
  <w:num w:numId="16">
    <w:abstractNumId w:val="6"/>
  </w:num>
  <w:num w:numId="17">
    <w:abstractNumId w:val="1"/>
  </w:num>
  <w:num w:numId="18">
    <w:abstractNumId w:val="3"/>
  </w:num>
  <w:num w:numId="19">
    <w:abstractNumId w:val="23"/>
  </w:num>
  <w:num w:numId="20">
    <w:abstractNumId w:val="21"/>
  </w:num>
  <w:num w:numId="21">
    <w:abstractNumId w:val="14"/>
  </w:num>
  <w:num w:numId="22">
    <w:abstractNumId w:val="4"/>
  </w:num>
  <w:num w:numId="23">
    <w:abstractNumId w:val="9"/>
  </w:num>
  <w:num w:numId="24">
    <w:abstractNumId w:val="11"/>
  </w:num>
  <w:num w:numId="25">
    <w:abstractNumId w:val="13"/>
  </w:num>
  <w:num w:numId="26">
    <w:abstractNumId w:val="5"/>
  </w:num>
  <w:num w:numId="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9BE"/>
    <w:rsid w:val="000004D9"/>
    <w:rsid w:val="00024D32"/>
    <w:rsid w:val="00047DAD"/>
    <w:rsid w:val="00052633"/>
    <w:rsid w:val="000B386D"/>
    <w:rsid w:val="000C4534"/>
    <w:rsid w:val="000F044C"/>
    <w:rsid w:val="000F6EBE"/>
    <w:rsid w:val="00116175"/>
    <w:rsid w:val="0012604A"/>
    <w:rsid w:val="00157EA1"/>
    <w:rsid w:val="00193179"/>
    <w:rsid w:val="0021033A"/>
    <w:rsid w:val="002106DE"/>
    <w:rsid w:val="0023399B"/>
    <w:rsid w:val="0024117D"/>
    <w:rsid w:val="002529C9"/>
    <w:rsid w:val="002534B4"/>
    <w:rsid w:val="002869BE"/>
    <w:rsid w:val="002F1450"/>
    <w:rsid w:val="00334165"/>
    <w:rsid w:val="00344C89"/>
    <w:rsid w:val="00347A4A"/>
    <w:rsid w:val="003913C2"/>
    <w:rsid w:val="003B340B"/>
    <w:rsid w:val="003D3855"/>
    <w:rsid w:val="003E0153"/>
    <w:rsid w:val="003F43D6"/>
    <w:rsid w:val="00414EFD"/>
    <w:rsid w:val="00453B72"/>
    <w:rsid w:val="00472C25"/>
    <w:rsid w:val="004C41DD"/>
    <w:rsid w:val="004E5710"/>
    <w:rsid w:val="004F0938"/>
    <w:rsid w:val="004F0B1D"/>
    <w:rsid w:val="00510195"/>
    <w:rsid w:val="00552C30"/>
    <w:rsid w:val="00587B17"/>
    <w:rsid w:val="005B79A9"/>
    <w:rsid w:val="005E0EAC"/>
    <w:rsid w:val="005F002E"/>
    <w:rsid w:val="006204D7"/>
    <w:rsid w:val="00631410"/>
    <w:rsid w:val="0068374F"/>
    <w:rsid w:val="00712E25"/>
    <w:rsid w:val="00733D8C"/>
    <w:rsid w:val="007357FC"/>
    <w:rsid w:val="007553ED"/>
    <w:rsid w:val="00762179"/>
    <w:rsid w:val="00771F82"/>
    <w:rsid w:val="007B6DCB"/>
    <w:rsid w:val="00821B40"/>
    <w:rsid w:val="0082646C"/>
    <w:rsid w:val="00840694"/>
    <w:rsid w:val="00840F6E"/>
    <w:rsid w:val="00856137"/>
    <w:rsid w:val="00867626"/>
    <w:rsid w:val="008826F8"/>
    <w:rsid w:val="008C0159"/>
    <w:rsid w:val="008C2258"/>
    <w:rsid w:val="008D24EA"/>
    <w:rsid w:val="008D6B16"/>
    <w:rsid w:val="008D7503"/>
    <w:rsid w:val="008E3F6F"/>
    <w:rsid w:val="009114E7"/>
    <w:rsid w:val="00912229"/>
    <w:rsid w:val="00964E35"/>
    <w:rsid w:val="00981D82"/>
    <w:rsid w:val="00996FF1"/>
    <w:rsid w:val="009A750E"/>
    <w:rsid w:val="009B72AD"/>
    <w:rsid w:val="009C219C"/>
    <w:rsid w:val="009D0E9C"/>
    <w:rsid w:val="00A002D6"/>
    <w:rsid w:val="00A0033D"/>
    <w:rsid w:val="00A26205"/>
    <w:rsid w:val="00A36DA2"/>
    <w:rsid w:val="00A76683"/>
    <w:rsid w:val="00A816E4"/>
    <w:rsid w:val="00A840E5"/>
    <w:rsid w:val="00A846DA"/>
    <w:rsid w:val="00A84B76"/>
    <w:rsid w:val="00AD1F84"/>
    <w:rsid w:val="00B02E26"/>
    <w:rsid w:val="00B42DF8"/>
    <w:rsid w:val="00B4386A"/>
    <w:rsid w:val="00B7692F"/>
    <w:rsid w:val="00B80CF5"/>
    <w:rsid w:val="00B83C67"/>
    <w:rsid w:val="00B9110D"/>
    <w:rsid w:val="00BA34CF"/>
    <w:rsid w:val="00BB5BFB"/>
    <w:rsid w:val="00BD5AFD"/>
    <w:rsid w:val="00BF35BD"/>
    <w:rsid w:val="00C06D32"/>
    <w:rsid w:val="00C42BC0"/>
    <w:rsid w:val="00CB5318"/>
    <w:rsid w:val="00D00ED0"/>
    <w:rsid w:val="00D026D6"/>
    <w:rsid w:val="00D23784"/>
    <w:rsid w:val="00D84FEB"/>
    <w:rsid w:val="00D85C47"/>
    <w:rsid w:val="00DA0A51"/>
    <w:rsid w:val="00E04F17"/>
    <w:rsid w:val="00E40E4C"/>
    <w:rsid w:val="00E54987"/>
    <w:rsid w:val="00E7087B"/>
    <w:rsid w:val="00E7465B"/>
    <w:rsid w:val="00E97A6A"/>
    <w:rsid w:val="00EB4C26"/>
    <w:rsid w:val="00EC2996"/>
    <w:rsid w:val="00F16E86"/>
    <w:rsid w:val="00F62EA5"/>
    <w:rsid w:val="00F75034"/>
    <w:rsid w:val="00F92255"/>
    <w:rsid w:val="00FA310C"/>
    <w:rsid w:val="00FA44FF"/>
    <w:rsid w:val="00FB545C"/>
    <w:rsid w:val="00FF1E7C"/>
    <w:rsid w:val="00FF5229"/>
  </w:rsids>
  <w:docVars>
    <w:docVar w:name="ParaNumber" w:val="34"/>
  </w:docVar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chartTrackingRefBased/>
  <w15:docId w15:val="{FD7C38F6-9087-4D34-9554-D7B0E80DA3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spacing w:after="200" w:line="276" w:lineRule="auto"/>
    </w:pPr>
    <w:rPr>
      <w:sz w:val="22"/>
      <w:szCs w:val="22"/>
    </w:rPr>
  </w:style>
  <w:style w:type="paragraph" w:styleId="Heading1">
    <w:name w:val="heading 1"/>
    <w:aliases w:val="רמה 1"/>
    <w:basedOn w:val="Normal"/>
    <w:next w:val="Normal"/>
    <w:link w:val="15"/>
    <w:uiPriority w:val="99"/>
    <w:qFormat/>
    <w:rsid w:val="00FA44FF"/>
    <w:pPr>
      <w:keepNext/>
      <w:keepLines/>
      <w:numPr>
        <w:numId w:val="20"/>
      </w:numPr>
      <w:spacing w:before="120" w:after="0" w:line="360" w:lineRule="auto"/>
      <w:jc w:val="both"/>
      <w:outlineLvl w:val="0"/>
    </w:pPr>
    <w:rPr>
      <w:rFonts w:ascii="Times New (W1)" w:eastAsia="Times New Roman" w:hAnsi="Times New (W1)" w:cs="David"/>
      <w:bCs/>
      <w:sz w:val="24"/>
      <w:szCs w:val="28"/>
      <w:u w:val="single"/>
    </w:rPr>
  </w:style>
  <w:style w:type="paragraph" w:styleId="Heading2">
    <w:name w:val="heading 2"/>
    <w:basedOn w:val="Normal"/>
    <w:next w:val="Normal"/>
    <w:link w:val="21"/>
    <w:uiPriority w:val="9"/>
    <w:semiHidden/>
    <w:unhideWhenUsed/>
    <w:qFormat/>
    <w:rsid w:val="00047DA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Normal"/>
    <w:rsid w:val="00A002D6"/>
    <w:pPr>
      <w:numPr>
        <w:numId w:val="2"/>
      </w:numPr>
      <w:spacing w:before="240" w:after="0" w:line="360" w:lineRule="auto"/>
      <w:jc w:val="both"/>
    </w:pPr>
    <w:rPr>
      <w:rFonts w:ascii="Arial" w:eastAsia="Times New Roman" w:hAnsi="Arial"/>
      <w:b/>
      <w:bCs/>
      <w:color w:val="1B3461"/>
    </w:rPr>
  </w:style>
  <w:style w:type="paragraph" w:customStyle="1" w:styleId="10">
    <w:name w:val="תת סעיף1"/>
    <w:basedOn w:val="Normal"/>
    <w:rsid w:val="00A002D6"/>
    <w:pPr>
      <w:spacing w:after="0" w:line="360" w:lineRule="auto"/>
      <w:jc w:val="both"/>
    </w:pPr>
    <w:rPr>
      <w:rFonts w:ascii="Times New Roman" w:eastAsia="Times New Roman" w:hAnsi="Times New Roman"/>
    </w:rPr>
  </w:style>
  <w:style w:type="paragraph" w:styleId="ListParagraph">
    <w:name w:val="List Paragraph"/>
    <w:aliases w:val="Bullet List,FooterText,LP1,Paragraphe de liste1,lp1,numbered,מכרזים - טקסט סעיפים,מפרט פירוט סעיפים,נספח 2 מתוקן,פיסקת bullets,פיסקת רשימה11"/>
    <w:basedOn w:val="Normal"/>
    <w:link w:val="a1"/>
    <w:uiPriority w:val="34"/>
    <w:qFormat/>
    <w:rsid w:val="00FB545C"/>
    <w:pPr>
      <w:ind w:left="720"/>
    </w:pPr>
  </w:style>
  <w:style w:type="paragraph" w:customStyle="1" w:styleId="DocTitle">
    <w:name w:val="Doc Title"/>
    <w:basedOn w:val="Normal"/>
    <w:next w:val="Normal"/>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Normal"/>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Normal"/>
    <w:rsid w:val="004F0B1D"/>
    <w:pPr>
      <w:spacing w:before="120" w:after="0" w:line="320" w:lineRule="exact"/>
      <w:jc w:val="both"/>
    </w:pPr>
    <w:rPr>
      <w:rFonts w:ascii="Times New Roman" w:eastAsia="Times New Roman" w:hAnsi="Times New Roman" w:cs="David"/>
      <w:szCs w:val="24"/>
      <w:lang w:eastAsia="he-IL"/>
    </w:rPr>
  </w:style>
  <w:style w:type="paragraph" w:styleId="Header">
    <w:name w:val="header"/>
    <w:aliases w:val="1 תו,1 תו תו,Header תו תו תו,Header תו תו תו תו,כותרת עליונה תו תו,כותרת ראשית"/>
    <w:basedOn w:val="Normal"/>
    <w:link w:val="a0"/>
    <w:uiPriority w:val="99"/>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0">
    <w:name w:val="כותרת עליונה תו"/>
    <w:aliases w:val="1 תו תו תו,1 תו תו1,Header תו תו תו תו תו,Header תו תו תו תו1,כותרת עליונה תו תו תו,כותרת ראשית תו"/>
    <w:link w:val="Header"/>
    <w:uiPriority w:val="99"/>
    <w:rsid w:val="00472C25"/>
    <w:rPr>
      <w:rFonts w:ascii="Times New (W1)" w:eastAsia="Times New Roman" w:hAnsi="Times New (W1)" w:cs="David"/>
      <w:sz w:val="24"/>
      <w:szCs w:val="24"/>
    </w:rPr>
  </w:style>
  <w:style w:type="character" w:customStyle="1" w:styleId="a1">
    <w:name w:val="פיסקת רשימה תו"/>
    <w:aliases w:val="Bullet List תו,FooterText תו,LP1 תו,Paragraphe de liste1 תו,lp1 תו,numbered תו,מכרזים - טקסט סעיפים תו,מפרט פירוט סעיפים תו,נספח 2 מתוקן תו,פיסקת bullets תו,פיסקת רשימה11 תו"/>
    <w:link w:val="ListParagraph"/>
    <w:uiPriority w:val="34"/>
    <w:rsid w:val="00B7692F"/>
    <w:rPr>
      <w:sz w:val="22"/>
      <w:szCs w:val="22"/>
    </w:rPr>
  </w:style>
  <w:style w:type="character" w:customStyle="1" w:styleId="15">
    <w:name w:val="כותרת 1 תו"/>
    <w:aliases w:val="רמה 1 תו"/>
    <w:basedOn w:val="DefaultParagraphFont"/>
    <w:link w:val="Heading1"/>
    <w:uiPriority w:val="99"/>
    <w:rsid w:val="00FA44FF"/>
    <w:rPr>
      <w:rFonts w:ascii="Times New (W1)" w:eastAsia="Times New Roman" w:hAnsi="Times New (W1)" w:cs="David"/>
      <w:bCs/>
      <w:sz w:val="24"/>
      <w:szCs w:val="28"/>
      <w:u w:val="single"/>
    </w:rPr>
  </w:style>
  <w:style w:type="character" w:customStyle="1" w:styleId="21">
    <w:name w:val="כותרת 2 תו"/>
    <w:basedOn w:val="DefaultParagraphFont"/>
    <w:link w:val="Heading2"/>
    <w:uiPriority w:val="9"/>
    <w:semiHidden/>
    <w:rsid w:val="00047DAD"/>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hyperlink" Target="mailto:michraz@justice.gov.il" TargetMode="External" /><Relationship Id="rId8" Type="http://schemas.openxmlformats.org/officeDocument/2006/relationships/hyperlink" Target="http://www.justice.gov.il" TargetMode="External" /><Relationship Id="rId9" Type="http://schemas.openxmlformats.org/officeDocument/2006/relationships/hyperlink" Target="http://index.justice.gov.il/Pages/default.aspx" TargetMode="Externa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D365FC9-9B83-47A1-973D-333AF0440CE1}">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55E03D99-485F-4DEB-BE9A-03585D7737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